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56D0A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1AEC">
        <w:rPr>
          <w:rFonts w:eastAsiaTheme="minorHAnsi"/>
          <w:b/>
          <w:bCs/>
          <w:sz w:val="28"/>
          <w:szCs w:val="28"/>
          <w:lang w:eastAsia="en-US"/>
        </w:rPr>
        <w:t>5.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un pamato </w:t>
      </w:r>
      <w:r w:rsidRPr="004C1AEC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4C1AEC" w:rsidRPr="004C1AEC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584D54" w:rsidRPr="001D7CF1" w:rsidRDefault="001D7CF1" w:rsidP="001D7C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7CF1">
        <w:rPr>
          <w:rFonts w:eastAsia="MyriadPro-Regular"/>
          <w:sz w:val="28"/>
          <w:szCs w:val="28"/>
          <w:lang w:eastAsia="en-US"/>
        </w:rPr>
        <w:t xml:space="preserve">5.4. Pierādi, 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>a</w:t>
      </w:r>
      <w:r w:rsidRPr="001D7CF1">
        <w:rPr>
          <w:rFonts w:eastAsia="MyriadPro-It"/>
          <w:i/>
          <w:iCs/>
          <w:sz w:val="28"/>
          <w:szCs w:val="28"/>
          <w:vertAlign w:val="superscript"/>
          <w:lang w:eastAsia="en-US"/>
        </w:rPr>
        <w:t>k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1D7CF1">
        <w:rPr>
          <w:rFonts w:eastAsia="MyriadPro-Regular"/>
          <w:sz w:val="28"/>
          <w:szCs w:val="28"/>
          <w:lang w:eastAsia="en-US"/>
        </w:rPr>
        <w:t xml:space="preserve">: 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>a</w:t>
      </w:r>
      <w:r w:rsidRPr="001D7CF1">
        <w:rPr>
          <w:rFonts w:eastAsia="MyriadPro-It"/>
          <w:i/>
          <w:iCs/>
          <w:sz w:val="28"/>
          <w:szCs w:val="28"/>
          <w:vertAlign w:val="superscript"/>
          <w:lang w:eastAsia="en-US"/>
        </w:rPr>
        <w:t xml:space="preserve">k </w:t>
      </w:r>
      <w:r w:rsidRPr="001D7CF1">
        <w:rPr>
          <w:rFonts w:eastAsia="MyriadPro-Regular"/>
          <w:sz w:val="28"/>
          <w:szCs w:val="28"/>
          <w:lang w:eastAsia="en-US"/>
        </w:rPr>
        <w:t>・</w:t>
      </w:r>
      <w:r w:rsidRPr="001D7CF1">
        <w:rPr>
          <w:rFonts w:eastAsia="MyriadPro-Regular"/>
          <w:sz w:val="28"/>
          <w:szCs w:val="28"/>
          <w:lang w:eastAsia="en-US"/>
        </w:rPr>
        <w:t xml:space="preserve"> 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>a</w:t>
      </w:r>
      <w:r w:rsidRPr="001D7CF1">
        <w:rPr>
          <w:rFonts w:eastAsia="MyriadPro-It"/>
          <w:i/>
          <w:iCs/>
          <w:sz w:val="28"/>
          <w:szCs w:val="28"/>
          <w:vertAlign w:val="superscript"/>
          <w:lang w:eastAsia="en-US"/>
        </w:rPr>
        <w:t>n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1D7CF1">
        <w:rPr>
          <w:rFonts w:eastAsia="MyriadPro-Regular"/>
          <w:sz w:val="28"/>
          <w:szCs w:val="28"/>
          <w:lang w:eastAsia="en-US"/>
        </w:rPr>
        <w:t xml:space="preserve">= 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>a</w:t>
      </w:r>
      <w:r w:rsidRPr="001D7CF1">
        <w:rPr>
          <w:rFonts w:eastAsia="MyriadPro-It"/>
          <w:i/>
          <w:iCs/>
          <w:sz w:val="28"/>
          <w:szCs w:val="28"/>
          <w:vertAlign w:val="superscript"/>
          <w:lang w:eastAsia="en-US"/>
        </w:rPr>
        <w:t>k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1D7CF1">
        <w:rPr>
          <w:rFonts w:eastAsia="MyriadPro-Regular"/>
          <w:sz w:val="28"/>
          <w:szCs w:val="28"/>
          <w:lang w:eastAsia="en-US"/>
        </w:rPr>
        <w:t>・</w:t>
      </w:r>
      <w:r w:rsidRPr="001D7CF1">
        <w:rPr>
          <w:rFonts w:eastAsia="MyriadPro-Regular"/>
          <w:sz w:val="28"/>
          <w:szCs w:val="28"/>
          <w:lang w:eastAsia="en-US"/>
        </w:rPr>
        <w:t xml:space="preserve"> 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>a</w:t>
      </w:r>
      <w:r w:rsidRPr="001D7CF1">
        <w:rPr>
          <w:rFonts w:eastAsia="MyriadPro-It"/>
          <w:i/>
          <w:iCs/>
          <w:sz w:val="28"/>
          <w:szCs w:val="28"/>
          <w:vertAlign w:val="superscript"/>
          <w:lang w:eastAsia="en-US"/>
        </w:rPr>
        <w:t>n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1D7CF1">
        <w:rPr>
          <w:rFonts w:eastAsia="MyriadPro-Regular"/>
          <w:sz w:val="28"/>
          <w:szCs w:val="28"/>
          <w:lang w:eastAsia="en-US"/>
        </w:rPr>
        <w:t xml:space="preserve">: </w:t>
      </w:r>
      <w:r w:rsidRPr="001D7CF1">
        <w:rPr>
          <w:rFonts w:eastAsia="MyriadPro-It"/>
          <w:i/>
          <w:iCs/>
          <w:sz w:val="28"/>
          <w:szCs w:val="28"/>
          <w:lang w:eastAsia="en-US"/>
        </w:rPr>
        <w:t>a</w:t>
      </w:r>
      <w:r w:rsidRPr="001D7CF1">
        <w:rPr>
          <w:rFonts w:eastAsia="MyriadPro-It"/>
          <w:i/>
          <w:iCs/>
          <w:sz w:val="28"/>
          <w:szCs w:val="28"/>
          <w:vertAlign w:val="superscript"/>
          <w:lang w:eastAsia="en-US"/>
        </w:rPr>
        <w:t>m</w:t>
      </w:r>
      <w:r w:rsidRPr="001D7CF1">
        <w:rPr>
          <w:rFonts w:eastAsia="MyriadPro-Regular"/>
          <w:sz w:val="28"/>
          <w:szCs w:val="28"/>
          <w:lang w:eastAsia="en-US"/>
        </w:rPr>
        <w:t>!</w:t>
      </w:r>
    </w:p>
    <w:sectPr w:rsidR="00584D54" w:rsidRPr="001D7CF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D7CF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CF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D7CF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D7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A7EE-649F-4209-A8F6-E20655B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2011-06-17T09:56:00Z</dcterms:created>
  <dcterms:modified xsi:type="dcterms:W3CDTF">2011-06-17T09:56:00Z</dcterms:modified>
</cp:coreProperties>
</file>