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C1AEC" w:rsidRDefault="00E37E6C" w:rsidP="00E37E6C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E37E6C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pārveidojumu gaitu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E37E6C" w:rsidRPr="004C1AEC" w:rsidRDefault="00E37E6C" w:rsidP="00E37E6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584D54" w:rsidRDefault="00E37E6C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37E6C">
        <w:rPr>
          <w:rFonts w:eastAsia="MyriadPro-Regular"/>
          <w:sz w:val="28"/>
          <w:szCs w:val="28"/>
          <w:lang w:eastAsia="en-US"/>
        </w:rPr>
        <w:t>6.1. Aprēķini galvā</w:t>
      </w:r>
      <w:r>
        <w:rPr>
          <w:rFonts w:eastAsia="MyriadPro-Regular"/>
          <w:sz w:val="28"/>
          <w:szCs w:val="28"/>
          <w:lang w:eastAsia="en-US"/>
        </w:rPr>
        <w:t xml:space="preserve">, skaidro veiktos </w:t>
      </w:r>
      <w:r w:rsidRPr="00E37E6C">
        <w:rPr>
          <w:rFonts w:eastAsia="MyriadPro-Regular"/>
          <w:sz w:val="28"/>
          <w:szCs w:val="28"/>
          <w:lang w:eastAsia="en-US"/>
        </w:rPr>
        <w:t>pārveidojumus un to secību!</w:t>
      </w: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-5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-5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 (-5)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 –(-5)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981207" w:rsidRP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 –(-5)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 xml:space="preserve"> =</w:t>
      </w: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981207" w:rsidRDefault="00981207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37E6C" w:rsidRDefault="00E37E6C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37E6C" w:rsidRPr="00E37E6C" w:rsidRDefault="00E37E6C" w:rsidP="00E37E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E37E6C" w:rsidRPr="00E37E6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9454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8120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9454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20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8120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94547" w:rsidRPr="0029454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81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547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1207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B24E-A0EA-47DD-8197-ED0C3652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2011-06-17T09:58:00Z</dcterms:created>
  <dcterms:modified xsi:type="dcterms:W3CDTF">2011-08-19T08:42:00Z</dcterms:modified>
</cp:coreProperties>
</file>