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4C1AEC" w:rsidRDefault="00E37E6C" w:rsidP="00E37E6C">
      <w:pPr>
        <w:autoSpaceDE w:val="0"/>
        <w:autoSpaceDN w:val="0"/>
        <w:adjustRightInd w:val="0"/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  <w:r w:rsidRPr="00E37E6C">
        <w:rPr>
          <w:rFonts w:eastAsiaTheme="minorHAnsi"/>
          <w:b/>
          <w:bCs/>
          <w:sz w:val="28"/>
          <w:szCs w:val="28"/>
          <w:lang w:eastAsia="en-US"/>
        </w:rPr>
        <w:t>6.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lasot </w:t>
      </w:r>
      <w:r w:rsidRPr="00E37E6C">
        <w:rPr>
          <w:rFonts w:eastAsiaTheme="minorHAnsi"/>
          <w:b/>
          <w:bCs/>
          <w:sz w:val="28"/>
          <w:szCs w:val="28"/>
          <w:lang w:eastAsia="en-US"/>
        </w:rPr>
        <w:t>izteiksmes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7E6C">
        <w:rPr>
          <w:rFonts w:eastAsiaTheme="minorHAnsi"/>
          <w:b/>
          <w:bCs/>
          <w:sz w:val="28"/>
          <w:szCs w:val="28"/>
          <w:lang w:eastAsia="en-US"/>
        </w:rPr>
        <w:t>un skaidrojot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37E6C">
        <w:rPr>
          <w:rFonts w:eastAsiaTheme="minorHAnsi"/>
          <w:b/>
          <w:bCs/>
          <w:sz w:val="28"/>
          <w:szCs w:val="28"/>
          <w:lang w:eastAsia="en-US"/>
        </w:rPr>
        <w:t>pārveidojumu gaitu</w:t>
      </w:r>
      <w: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  <w:t>.</w:t>
      </w:r>
    </w:p>
    <w:p w:rsidR="00E37E6C" w:rsidRPr="004C1AEC" w:rsidRDefault="00E37E6C" w:rsidP="00E37E6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666E60" w:rsidRPr="00666E60" w:rsidRDefault="00666E60" w:rsidP="00666E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66E60">
        <w:rPr>
          <w:rFonts w:eastAsia="MyriadPro-Regular"/>
          <w:sz w:val="28"/>
          <w:szCs w:val="28"/>
          <w:lang w:eastAsia="en-US"/>
        </w:rPr>
        <w:t>6.3. Komentē izteiksmes pā</w:t>
      </w:r>
      <w:r>
        <w:rPr>
          <w:rFonts w:eastAsia="MyriadPro-Regular"/>
          <w:sz w:val="28"/>
          <w:szCs w:val="28"/>
          <w:lang w:eastAsia="en-US"/>
        </w:rPr>
        <w:t xml:space="preserve">rveidojumus, lietojot </w:t>
      </w:r>
      <w:r w:rsidRPr="00666E60">
        <w:rPr>
          <w:rFonts w:eastAsia="MyriadPro-Regular"/>
          <w:sz w:val="28"/>
          <w:szCs w:val="28"/>
          <w:lang w:eastAsia="en-US"/>
        </w:rPr>
        <w:t>matemātikas valodu!</w:t>
      </w:r>
    </w:p>
    <w:p w:rsidR="00E37E6C" w:rsidRDefault="00666E60" w:rsidP="00666E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66E60">
        <w:rPr>
          <w:rFonts w:eastAsia="MyriadPro-Regular"/>
          <w:sz w:val="28"/>
          <w:szCs w:val="28"/>
          <w:lang w:eastAsia="en-US"/>
        </w:rPr>
        <w:t>1. variants.</w:t>
      </w:r>
    </w:p>
    <w:p w:rsidR="008D20DB" w:rsidRDefault="008D20DB" w:rsidP="00666E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D20DB">
        <w:rPr>
          <w:rFonts w:eastAsia="MyriadPro-Regular"/>
          <w:position w:val="-30"/>
          <w:sz w:val="28"/>
          <w:szCs w:val="28"/>
          <w:lang w:eastAsia="en-US"/>
        </w:rPr>
        <w:object w:dxaOrig="4500" w:dyaOrig="720">
          <v:shape id="_x0000_i1038" type="#_x0000_t75" style="width:225pt;height:36pt" o:ole="">
            <v:imagedata r:id="rId8" o:title=""/>
          </v:shape>
          <o:OLEObject Type="Embed" ProgID="Equation.3" ShapeID="_x0000_i1038" DrawAspect="Content" ObjectID="_1375259568" r:id="rId9"/>
        </w:object>
      </w:r>
    </w:p>
    <w:p w:rsidR="00666E60" w:rsidRDefault="00666E60" w:rsidP="00666E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666E60" w:rsidRDefault="00666E60" w:rsidP="00666E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666E60" w:rsidRDefault="00666E60" w:rsidP="00666E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66E60">
        <w:rPr>
          <w:rFonts w:eastAsia="MyriadPro-Regular"/>
          <w:sz w:val="28"/>
          <w:szCs w:val="28"/>
          <w:lang w:eastAsia="en-US"/>
        </w:rPr>
        <w:t>2. variants.</w:t>
      </w:r>
    </w:p>
    <w:p w:rsidR="008D20DB" w:rsidRDefault="008D20DB" w:rsidP="00666E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D20DB">
        <w:rPr>
          <w:rFonts w:eastAsia="MyriadPro-Regular"/>
          <w:position w:val="-24"/>
          <w:sz w:val="28"/>
          <w:szCs w:val="28"/>
          <w:lang w:eastAsia="en-US"/>
        </w:rPr>
        <w:object w:dxaOrig="2580" w:dyaOrig="660">
          <v:shape id="_x0000_i1044" type="#_x0000_t75" style="width:129pt;height:33pt" o:ole="">
            <v:imagedata r:id="rId10" o:title=""/>
          </v:shape>
          <o:OLEObject Type="Embed" ProgID="Equation.3" ShapeID="_x0000_i1044" DrawAspect="Content" ObjectID="_1375259569" r:id="rId11"/>
        </w:object>
      </w:r>
    </w:p>
    <w:p w:rsidR="008D20DB" w:rsidRDefault="008D20DB" w:rsidP="00666E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8D20DB" w:rsidRDefault="008D20DB" w:rsidP="00666E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666E60" w:rsidRPr="00666E60" w:rsidRDefault="00666E60" w:rsidP="00666E6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666E60" w:rsidRPr="00666E60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F92A0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D20D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F92A0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20D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D20D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F92A00" w:rsidRPr="00F92A0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D20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C5D34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20DB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2A00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CA48-24A0-49B9-ADCA-4BE94C08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2011-06-17T10:00:00Z</dcterms:created>
  <dcterms:modified xsi:type="dcterms:W3CDTF">2011-08-19T08:46:00Z</dcterms:modified>
</cp:coreProperties>
</file>