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4C1AEC" w:rsidRDefault="00E37E6C" w:rsidP="00E37E6C">
      <w:pPr>
        <w:autoSpaceDE w:val="0"/>
        <w:autoSpaceDN w:val="0"/>
        <w:adjustRightInd w:val="0"/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  <w:r w:rsidRPr="00E37E6C">
        <w:rPr>
          <w:rFonts w:eastAsiaTheme="minorHAnsi"/>
          <w:b/>
          <w:bCs/>
          <w:sz w:val="28"/>
          <w:szCs w:val="28"/>
          <w:lang w:eastAsia="en-US"/>
        </w:rPr>
        <w:t>6.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tikas valodu, lasot </w:t>
      </w:r>
      <w:r w:rsidRPr="00E37E6C">
        <w:rPr>
          <w:rFonts w:eastAsiaTheme="minorHAnsi"/>
          <w:b/>
          <w:bCs/>
          <w:sz w:val="28"/>
          <w:szCs w:val="28"/>
          <w:lang w:eastAsia="en-US"/>
        </w:rPr>
        <w:t>izteiksmes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7E6C">
        <w:rPr>
          <w:rFonts w:eastAsiaTheme="minorHAnsi"/>
          <w:b/>
          <w:bCs/>
          <w:sz w:val="28"/>
          <w:szCs w:val="28"/>
          <w:lang w:eastAsia="en-US"/>
        </w:rPr>
        <w:t>un skaidrojot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7E6C">
        <w:rPr>
          <w:rFonts w:eastAsiaTheme="minorHAnsi"/>
          <w:b/>
          <w:bCs/>
          <w:sz w:val="28"/>
          <w:szCs w:val="28"/>
          <w:lang w:eastAsia="en-US"/>
        </w:rPr>
        <w:t>pārveidojumu gaitu</w:t>
      </w:r>
      <w: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  <w:t>.</w:t>
      </w:r>
    </w:p>
    <w:p w:rsidR="00E37E6C" w:rsidRPr="004C1AEC" w:rsidRDefault="00E37E6C" w:rsidP="00E37E6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666E60" w:rsidRPr="008D476B" w:rsidRDefault="008D476B" w:rsidP="008D476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D476B">
        <w:rPr>
          <w:rFonts w:eastAsia="MyriadPro-Regular"/>
          <w:sz w:val="28"/>
          <w:szCs w:val="28"/>
          <w:lang w:eastAsia="en-US"/>
        </w:rPr>
        <w:t>6.4. Kopīgi ar grupas biedriem izveido 6 lī</w:t>
      </w:r>
      <w:r>
        <w:rPr>
          <w:rFonts w:eastAsia="MyriadPro-Regular"/>
          <w:sz w:val="28"/>
          <w:szCs w:val="28"/>
          <w:lang w:eastAsia="en-US"/>
        </w:rPr>
        <w:t xml:space="preserve">dz 8 </w:t>
      </w:r>
      <w:r w:rsidRPr="008D476B">
        <w:rPr>
          <w:rFonts w:eastAsia="MyriadPro-Regular"/>
          <w:sz w:val="28"/>
          <w:szCs w:val="28"/>
          <w:lang w:eastAsia="en-US"/>
        </w:rPr>
        <w:t>matemātisku izteiksmju vā</w:t>
      </w:r>
      <w:r>
        <w:rPr>
          <w:rFonts w:eastAsia="MyriadPro-Regular"/>
          <w:sz w:val="28"/>
          <w:szCs w:val="28"/>
          <w:lang w:eastAsia="en-US"/>
        </w:rPr>
        <w:t xml:space="preserve">rdiskus aprakstus, </w:t>
      </w:r>
      <w:r w:rsidRPr="008D476B">
        <w:rPr>
          <w:rFonts w:eastAsia="MyriadPro-Regular"/>
          <w:sz w:val="28"/>
          <w:szCs w:val="28"/>
          <w:lang w:eastAsia="en-US"/>
        </w:rPr>
        <w:t xml:space="preserve">izmantojot </w:t>
      </w:r>
      <w:r w:rsidRPr="008D476B">
        <w:rPr>
          <w:rFonts w:eastAsia="MyriadPro-It"/>
          <w:i/>
          <w:iCs/>
          <w:sz w:val="28"/>
          <w:szCs w:val="28"/>
          <w:lang w:eastAsia="en-US"/>
        </w:rPr>
        <w:t>skaitļus</w:t>
      </w:r>
      <w:r w:rsidRPr="008D476B">
        <w:rPr>
          <w:rFonts w:eastAsia="MyriadPro-Regular"/>
          <w:sz w:val="28"/>
          <w:szCs w:val="28"/>
          <w:lang w:eastAsia="en-US"/>
        </w:rPr>
        <w:t xml:space="preserve">, </w:t>
      </w:r>
      <w:r w:rsidRPr="008D476B">
        <w:rPr>
          <w:rFonts w:eastAsia="MyriadPro-It"/>
          <w:i/>
          <w:iCs/>
          <w:sz w:val="28"/>
          <w:szCs w:val="28"/>
          <w:lang w:eastAsia="en-US"/>
        </w:rPr>
        <w:t xml:space="preserve">burtus </w:t>
      </w:r>
      <w:r w:rsidRPr="008D476B">
        <w:rPr>
          <w:rFonts w:eastAsia="MyriadPro-Regular"/>
          <w:sz w:val="28"/>
          <w:szCs w:val="28"/>
          <w:lang w:eastAsia="en-US"/>
        </w:rPr>
        <w:t>un jēdzienus: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D476B">
        <w:rPr>
          <w:rFonts w:eastAsia="MyriadPro-It"/>
          <w:i/>
          <w:iCs/>
          <w:sz w:val="28"/>
          <w:szCs w:val="28"/>
          <w:lang w:eastAsia="en-US"/>
        </w:rPr>
        <w:t>summa</w:t>
      </w:r>
      <w:r w:rsidRPr="008D476B">
        <w:rPr>
          <w:rFonts w:eastAsia="MyriadPro-Regular"/>
          <w:sz w:val="28"/>
          <w:szCs w:val="28"/>
          <w:lang w:eastAsia="en-US"/>
        </w:rPr>
        <w:t xml:space="preserve">, </w:t>
      </w:r>
      <w:r w:rsidRPr="008D476B">
        <w:rPr>
          <w:rFonts w:eastAsia="MyriadPro-It"/>
          <w:i/>
          <w:iCs/>
          <w:sz w:val="28"/>
          <w:szCs w:val="28"/>
          <w:lang w:eastAsia="en-US"/>
        </w:rPr>
        <w:t>kvadrāts</w:t>
      </w:r>
      <w:r w:rsidRPr="008D476B">
        <w:rPr>
          <w:rFonts w:eastAsia="MyriadPro-Regular"/>
          <w:sz w:val="28"/>
          <w:szCs w:val="28"/>
          <w:lang w:eastAsia="en-US"/>
        </w:rPr>
        <w:t xml:space="preserve">, </w:t>
      </w:r>
      <w:r w:rsidRPr="008D476B">
        <w:rPr>
          <w:rFonts w:eastAsia="MyriadPro-It"/>
          <w:i/>
          <w:iCs/>
          <w:sz w:val="28"/>
          <w:szCs w:val="28"/>
          <w:lang w:eastAsia="en-US"/>
        </w:rPr>
        <w:t>reizinājums</w:t>
      </w:r>
      <w:r w:rsidRPr="008D476B">
        <w:rPr>
          <w:rFonts w:eastAsia="MyriadPro-Regular"/>
          <w:sz w:val="28"/>
          <w:szCs w:val="28"/>
          <w:lang w:eastAsia="en-US"/>
        </w:rPr>
        <w:t xml:space="preserve">, </w:t>
      </w:r>
      <w:r w:rsidRPr="008D476B">
        <w:rPr>
          <w:rFonts w:eastAsia="MyriadPro-It"/>
          <w:i/>
          <w:iCs/>
          <w:sz w:val="28"/>
          <w:szCs w:val="28"/>
          <w:lang w:eastAsia="en-US"/>
        </w:rPr>
        <w:t>starpība</w:t>
      </w:r>
      <w:r w:rsidRPr="008D476B">
        <w:rPr>
          <w:rFonts w:eastAsia="MyriadPro-Regular"/>
          <w:sz w:val="28"/>
          <w:szCs w:val="28"/>
          <w:lang w:eastAsia="en-US"/>
        </w:rPr>
        <w:t xml:space="preserve">, </w:t>
      </w:r>
      <w:r w:rsidRPr="008D476B">
        <w:rPr>
          <w:rFonts w:eastAsia="MyriadPro-It"/>
          <w:i/>
          <w:iCs/>
          <w:sz w:val="28"/>
          <w:szCs w:val="28"/>
          <w:lang w:eastAsia="en-US"/>
        </w:rPr>
        <w:t>kubs,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D476B">
        <w:rPr>
          <w:rFonts w:eastAsia="MyriadPro-It"/>
          <w:i/>
          <w:iCs/>
          <w:sz w:val="28"/>
          <w:szCs w:val="28"/>
          <w:lang w:eastAsia="en-US"/>
        </w:rPr>
        <w:t xml:space="preserve">bāze, kāpinātājs </w:t>
      </w:r>
      <w:r w:rsidRPr="008D476B">
        <w:rPr>
          <w:rFonts w:eastAsia="MyriadPro-Regular"/>
          <w:sz w:val="28"/>
          <w:szCs w:val="28"/>
          <w:lang w:eastAsia="en-US"/>
        </w:rPr>
        <w:t xml:space="preserve">un </w:t>
      </w:r>
      <w:r w:rsidRPr="008D476B">
        <w:rPr>
          <w:rFonts w:eastAsia="MyriadPro-It"/>
          <w:i/>
          <w:iCs/>
          <w:sz w:val="28"/>
          <w:szCs w:val="28"/>
          <w:lang w:eastAsia="en-US"/>
        </w:rPr>
        <w:t>pakāpe</w:t>
      </w:r>
      <w:r w:rsidRPr="008D476B">
        <w:rPr>
          <w:rFonts w:eastAsia="MyriadPro-Regular"/>
          <w:sz w:val="28"/>
          <w:szCs w:val="28"/>
          <w:lang w:eastAsia="en-US"/>
        </w:rPr>
        <w:t>!</w:t>
      </w:r>
    </w:p>
    <w:sectPr w:rsidR="00666E60" w:rsidRPr="008D476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D476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476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D476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D47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C5D34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C4D69-F9CE-4184-B91E-804FF5F4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2011-06-17T10:01:00Z</dcterms:created>
  <dcterms:modified xsi:type="dcterms:W3CDTF">2011-06-17T10:01:00Z</dcterms:modified>
</cp:coreProperties>
</file>