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Saskata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skaitļu pieraksta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dabaszinātnēs un</w:t>
      </w:r>
    </w:p>
    <w:p w:rsidR="007E125E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E7219">
        <w:rPr>
          <w:rFonts w:eastAsiaTheme="minorHAnsi"/>
          <w:b/>
          <w:bCs/>
          <w:sz w:val="28"/>
          <w:szCs w:val="28"/>
          <w:lang w:eastAsia="en-US"/>
        </w:rPr>
        <w:t>tehnikā.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AE7219" w:rsidRPr="00AE7219" w:rsidRDefault="00AE7219" w:rsidP="00AE72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7219">
        <w:rPr>
          <w:rFonts w:eastAsia="MyriadPro-Regular"/>
          <w:sz w:val="28"/>
          <w:szCs w:val="28"/>
          <w:lang w:eastAsia="en-US"/>
        </w:rPr>
        <w:t>8.1. Attālums no Zemes līdz Mē</w:t>
      </w:r>
      <w:r>
        <w:rPr>
          <w:rFonts w:eastAsia="MyriadPro-Regular"/>
          <w:sz w:val="28"/>
          <w:szCs w:val="28"/>
          <w:lang w:eastAsia="en-US"/>
        </w:rPr>
        <w:t xml:space="preserve">nesim </w:t>
      </w:r>
      <w:r w:rsidRPr="00AE7219">
        <w:rPr>
          <w:rFonts w:eastAsia="MyriadPro-Regular"/>
          <w:sz w:val="28"/>
          <w:szCs w:val="28"/>
          <w:lang w:eastAsia="en-US"/>
        </w:rPr>
        <w:t>ir 380 000 km. Uzraksti šo lielumu</w:t>
      </w:r>
    </w:p>
    <w:p w:rsidR="00D149CE" w:rsidRPr="00AE7219" w:rsidRDefault="00AE7219" w:rsidP="00AE72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7219">
        <w:rPr>
          <w:rFonts w:eastAsia="MyriadPro-Regular"/>
          <w:sz w:val="28"/>
          <w:szCs w:val="28"/>
          <w:lang w:eastAsia="en-US"/>
        </w:rPr>
        <w:t>normālformā!</w:t>
      </w:r>
    </w:p>
    <w:sectPr w:rsidR="00D149CE" w:rsidRPr="00AE721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E721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21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E721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E7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E166-11C2-46F0-9D5D-7908A192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2011-06-17T10:05:00Z</dcterms:created>
  <dcterms:modified xsi:type="dcterms:W3CDTF">2011-06-17T10:05:00Z</dcterms:modified>
</cp:coreProperties>
</file>