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VIENĀDO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3662F3">
        <w:rPr>
          <w:b/>
          <w:sz w:val="28"/>
          <w:szCs w:val="28"/>
        </w:rPr>
        <w:t>MONOMI UN POLINOMI</w:t>
      </w:r>
    </w:p>
    <w:p w:rsidR="003662F3" w:rsidRPr="00DA552A" w:rsidRDefault="003662F3" w:rsidP="00DA552A">
      <w:pPr>
        <w:jc w:val="center"/>
        <w:rPr>
          <w:b/>
          <w:sz w:val="28"/>
          <w:szCs w:val="28"/>
        </w:rPr>
      </w:pP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AE7219" w:rsidRDefault="003662F3" w:rsidP="003662F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662F3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662F3">
        <w:rPr>
          <w:rFonts w:eastAsia="MyriadPro-BoldIt"/>
          <w:b/>
          <w:bCs/>
          <w:i/>
          <w:iCs/>
          <w:sz w:val="28"/>
          <w:szCs w:val="28"/>
          <w:lang w:eastAsia="en-US"/>
        </w:rPr>
        <w:t>monoms, monoma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662F3">
        <w:rPr>
          <w:rFonts w:eastAsia="MyriadPro-BoldIt"/>
          <w:b/>
          <w:bCs/>
          <w:i/>
          <w:iCs/>
          <w:sz w:val="28"/>
          <w:szCs w:val="28"/>
          <w:lang w:eastAsia="en-US"/>
        </w:rPr>
        <w:t>normālforma, vienādi,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662F3">
        <w:rPr>
          <w:rFonts w:eastAsia="MyriadPro-BoldIt"/>
          <w:b/>
          <w:bCs/>
          <w:i/>
          <w:iCs/>
          <w:sz w:val="28"/>
          <w:szCs w:val="28"/>
          <w:lang w:eastAsia="en-US"/>
        </w:rPr>
        <w:t>pretēji, līdzīgi monomi,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662F3">
        <w:rPr>
          <w:rFonts w:eastAsia="MyriadPro-BoldIt"/>
          <w:b/>
          <w:bCs/>
          <w:i/>
          <w:iCs/>
          <w:sz w:val="28"/>
          <w:szCs w:val="28"/>
          <w:lang w:eastAsia="en-US"/>
        </w:rPr>
        <w:t>monoma pakāpe,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662F3">
        <w:rPr>
          <w:rFonts w:eastAsia="MyriadPro-BoldIt"/>
          <w:b/>
          <w:bCs/>
          <w:i/>
          <w:iCs/>
          <w:sz w:val="28"/>
          <w:szCs w:val="28"/>
          <w:lang w:eastAsia="en-US"/>
        </w:rPr>
        <w:t>polinoms, binoms,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662F3">
        <w:rPr>
          <w:rFonts w:eastAsia="MyriadPro-BoldIt"/>
          <w:b/>
          <w:bCs/>
          <w:i/>
          <w:iCs/>
          <w:sz w:val="28"/>
          <w:szCs w:val="28"/>
          <w:lang w:eastAsia="en-US"/>
        </w:rPr>
        <w:t>trinoms, polinomam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662F3">
        <w:rPr>
          <w:rFonts w:eastAsia="MyriadPro-BoldIt"/>
          <w:b/>
          <w:bCs/>
          <w:i/>
          <w:iCs/>
          <w:sz w:val="28"/>
          <w:szCs w:val="28"/>
          <w:lang w:eastAsia="en-US"/>
        </w:rPr>
        <w:t>pretējs polinoms,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662F3">
        <w:rPr>
          <w:rFonts w:eastAsia="MyriadPro-BoldIt"/>
          <w:b/>
          <w:bCs/>
          <w:i/>
          <w:iCs/>
          <w:sz w:val="28"/>
          <w:szCs w:val="28"/>
          <w:lang w:eastAsia="en-US"/>
        </w:rPr>
        <w:t>polinoma pakāpe</w:t>
      </w:r>
      <w:r w:rsidRPr="003662F3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3662F3" w:rsidRPr="003662F3" w:rsidRDefault="003662F3" w:rsidP="003662F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3662F3" w:rsidRDefault="00266310" w:rsidP="0026631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66310">
        <w:rPr>
          <w:rFonts w:eastAsia="MyriadPro-Regular"/>
          <w:sz w:val="28"/>
          <w:szCs w:val="28"/>
          <w:lang w:eastAsia="en-US"/>
        </w:rPr>
        <w:t>1.2. Uzraksti dotos monomus normālformā!</w:t>
      </w:r>
    </w:p>
    <w:p w:rsidR="00837E35" w:rsidRPr="00837E35" w:rsidRDefault="00837E35" w:rsidP="0026631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3; 4xyx; 3x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y; -4yay; xa</w:t>
      </w:r>
    </w:p>
    <w:p w:rsidR="006112EE" w:rsidRDefault="006112EE" w:rsidP="0026631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6112EE" w:rsidRPr="006112EE" w:rsidRDefault="006112EE" w:rsidP="006112E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112EE">
        <w:rPr>
          <w:rFonts w:eastAsia="MyriadPro-Regular"/>
          <w:sz w:val="28"/>
          <w:szCs w:val="28"/>
          <w:lang w:eastAsia="en-US"/>
        </w:rPr>
        <w:t>Vai starp tiem ir līdzī</w:t>
      </w:r>
      <w:r>
        <w:rPr>
          <w:rFonts w:eastAsia="MyriadPro-Regular"/>
          <w:sz w:val="28"/>
          <w:szCs w:val="28"/>
          <w:lang w:eastAsia="en-US"/>
        </w:rPr>
        <w:t xml:space="preserve">gi monomi? Uzraksti </w:t>
      </w:r>
      <w:r w:rsidRPr="006112EE">
        <w:rPr>
          <w:rFonts w:eastAsia="MyriadPro-Regular"/>
          <w:sz w:val="28"/>
          <w:szCs w:val="28"/>
          <w:lang w:eastAsia="en-US"/>
        </w:rPr>
        <w:t>līdzīgajiem monomiem pretē</w:t>
      </w:r>
      <w:r>
        <w:rPr>
          <w:rFonts w:eastAsia="MyriadPro-Regular"/>
          <w:sz w:val="28"/>
          <w:szCs w:val="28"/>
          <w:lang w:eastAsia="en-US"/>
        </w:rPr>
        <w:t xml:space="preserve">ju monomu! </w:t>
      </w:r>
      <w:r w:rsidRPr="006112EE">
        <w:rPr>
          <w:rFonts w:eastAsia="MyriadPro-Regular"/>
          <w:sz w:val="28"/>
          <w:szCs w:val="28"/>
          <w:lang w:eastAsia="en-US"/>
        </w:rPr>
        <w:t>No</w:t>
      </w:r>
      <w:r>
        <w:rPr>
          <w:rFonts w:eastAsia="MyriadPro-Regular"/>
          <w:sz w:val="28"/>
          <w:szCs w:val="28"/>
          <w:lang w:eastAsia="en-US"/>
        </w:rPr>
        <w:t xml:space="preserve">sauc monoma koeficientu! Nosaki </w:t>
      </w:r>
      <w:r w:rsidRPr="006112EE">
        <w:rPr>
          <w:rFonts w:eastAsia="MyriadPro-Regular"/>
          <w:sz w:val="28"/>
          <w:szCs w:val="28"/>
          <w:lang w:eastAsia="en-US"/>
        </w:rPr>
        <w:t>monoma pakāpi!</w:t>
      </w:r>
    </w:p>
    <w:sectPr w:rsidR="006112EE" w:rsidRPr="006112E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12A29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837E35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12A29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7E35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837E35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E12A29" w:rsidRPr="00E12A29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37E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38A52C3"/>
    <w:multiLevelType w:val="multilevel"/>
    <w:tmpl w:val="A0F8F5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D7CF1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66310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662F3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C5D34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A130E"/>
    <w:rsid w:val="004B2DA1"/>
    <w:rsid w:val="004C1AEC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26364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12EE"/>
    <w:rsid w:val="006139A4"/>
    <w:rsid w:val="006161EB"/>
    <w:rsid w:val="00620294"/>
    <w:rsid w:val="006249A1"/>
    <w:rsid w:val="006254B1"/>
    <w:rsid w:val="00633C3B"/>
    <w:rsid w:val="00656D0A"/>
    <w:rsid w:val="00666E60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7E125E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37E35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476B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9F6DC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E7219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17FF6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CF6ADA"/>
    <w:rsid w:val="00D06F7A"/>
    <w:rsid w:val="00D1123F"/>
    <w:rsid w:val="00D149CE"/>
    <w:rsid w:val="00D210E2"/>
    <w:rsid w:val="00D235F5"/>
    <w:rsid w:val="00D25D3C"/>
    <w:rsid w:val="00D26E6F"/>
    <w:rsid w:val="00D31B7E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2A29"/>
    <w:rsid w:val="00E13088"/>
    <w:rsid w:val="00E14DC8"/>
    <w:rsid w:val="00E15CFE"/>
    <w:rsid w:val="00E17E68"/>
    <w:rsid w:val="00E21E5A"/>
    <w:rsid w:val="00E228AD"/>
    <w:rsid w:val="00E32C59"/>
    <w:rsid w:val="00E36D7F"/>
    <w:rsid w:val="00E37E6C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FE0A3-DF57-4767-AB5B-FB3F3209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2011-06-17T10:12:00Z</dcterms:created>
  <dcterms:modified xsi:type="dcterms:W3CDTF">2011-08-19T08:50:00Z</dcterms:modified>
</cp:coreProperties>
</file>