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662F3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7A85">
        <w:rPr>
          <w:rFonts w:eastAsiaTheme="minorHAnsi"/>
          <w:b/>
          <w:bCs/>
          <w:sz w:val="28"/>
          <w:szCs w:val="28"/>
          <w:lang w:eastAsia="en-US"/>
        </w:rPr>
        <w:t>2.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kāpināšana).</w:t>
      </w:r>
    </w:p>
    <w:p w:rsidR="00407A85" w:rsidRPr="00407A85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61C9A" w:rsidRPr="00561C9A" w:rsidRDefault="00561C9A" w:rsidP="00561C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1C9A">
        <w:rPr>
          <w:rFonts w:eastAsia="MyriadPro-Regular"/>
          <w:sz w:val="28"/>
          <w:szCs w:val="28"/>
          <w:lang w:eastAsia="en-US"/>
        </w:rPr>
        <w:t>2.2. Uzraksti izteiksmi, kas ir:</w:t>
      </w:r>
    </w:p>
    <w:p w:rsidR="00561C9A" w:rsidRPr="00561C9A" w:rsidRDefault="00561C9A" w:rsidP="00561C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1C9A">
        <w:rPr>
          <w:rFonts w:eastAsia="MyriadPro-Regular"/>
          <w:sz w:val="28"/>
          <w:szCs w:val="28"/>
          <w:lang w:eastAsia="en-US"/>
        </w:rPr>
        <w:t>a) divu monomu summa,</w:t>
      </w:r>
    </w:p>
    <w:p w:rsidR="00561C9A" w:rsidRPr="00561C9A" w:rsidRDefault="00561C9A" w:rsidP="00561C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1C9A">
        <w:rPr>
          <w:rFonts w:eastAsia="MyriadPro-Regular"/>
          <w:sz w:val="28"/>
          <w:szCs w:val="28"/>
          <w:lang w:eastAsia="en-US"/>
        </w:rPr>
        <w:t>b) divu monomu reizinājums,</w:t>
      </w:r>
    </w:p>
    <w:p w:rsidR="006112EE" w:rsidRPr="00561C9A" w:rsidRDefault="00561C9A" w:rsidP="00561C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1C9A">
        <w:rPr>
          <w:rFonts w:eastAsia="MyriadPro-Regular"/>
          <w:sz w:val="28"/>
          <w:szCs w:val="28"/>
          <w:lang w:eastAsia="en-US"/>
        </w:rPr>
        <w:t>c) divu monomu dalījums!</w:t>
      </w:r>
    </w:p>
    <w:p w:rsidR="00561C9A" w:rsidRPr="00561C9A" w:rsidRDefault="00561C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61C9A" w:rsidRPr="00561C9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61C9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C9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61C9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61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536F-1782-4271-BF46-C3D116F8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2011-06-17T10:14:00Z</dcterms:created>
  <dcterms:modified xsi:type="dcterms:W3CDTF">2011-06-17T10:14:00Z</dcterms:modified>
</cp:coreProperties>
</file>