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662F3" w:rsidRDefault="00407A85" w:rsidP="00407A8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7A85">
        <w:rPr>
          <w:rFonts w:eastAsiaTheme="minorHAnsi"/>
          <w:b/>
          <w:bCs/>
          <w:sz w:val="28"/>
          <w:szCs w:val="28"/>
          <w:lang w:eastAsia="en-US"/>
        </w:rPr>
        <w:t>2. Veic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monomiem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(saskaitīš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reizināšana, 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kāpināšana).</w:t>
      </w:r>
    </w:p>
    <w:p w:rsidR="00407A85" w:rsidRPr="00407A85" w:rsidRDefault="00407A85" w:rsidP="00407A8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386B6A" w:rsidRDefault="00F47A6D" w:rsidP="0066785E">
      <w:pPr>
        <w:rPr>
          <w:i/>
          <w:sz w:val="28"/>
          <w:szCs w:val="28"/>
        </w:rPr>
      </w:pPr>
    </w:p>
    <w:p w:rsidR="003B2FC5" w:rsidRPr="00386B6A" w:rsidRDefault="00386B6A" w:rsidP="00386B6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6B6A">
        <w:rPr>
          <w:rFonts w:eastAsia="MyriadPro-Regular"/>
          <w:sz w:val="28"/>
          <w:szCs w:val="28"/>
          <w:lang w:eastAsia="en-US"/>
        </w:rPr>
        <w:t>2.4. Uzraksti pēc iespējas vairāk dažā</w:t>
      </w:r>
      <w:r>
        <w:rPr>
          <w:rFonts w:eastAsia="MyriadPro-Regular"/>
          <w:sz w:val="28"/>
          <w:szCs w:val="28"/>
          <w:lang w:eastAsia="en-US"/>
        </w:rPr>
        <w:t xml:space="preserve">dus </w:t>
      </w:r>
      <w:r w:rsidRPr="00386B6A">
        <w:rPr>
          <w:rFonts w:eastAsia="MyriadPro-Regular"/>
          <w:sz w:val="28"/>
          <w:szCs w:val="28"/>
          <w:lang w:eastAsia="en-US"/>
        </w:rPr>
        <w:t>monomu pārus, kuru reizinā</w:t>
      </w:r>
      <w:r>
        <w:rPr>
          <w:rFonts w:eastAsia="MyriadPro-Regular"/>
          <w:sz w:val="28"/>
          <w:szCs w:val="28"/>
          <w:lang w:eastAsia="en-US"/>
        </w:rPr>
        <w:t xml:space="preserve">jums ir izteiksme </w:t>
      </w:r>
      <w:r w:rsidRPr="00386B6A">
        <w:rPr>
          <w:rFonts w:eastAsia="MyriadPro-Regular"/>
          <w:sz w:val="28"/>
          <w:szCs w:val="28"/>
          <w:lang w:eastAsia="en-US"/>
        </w:rPr>
        <w:t>6</w:t>
      </w:r>
      <w:r w:rsidRPr="00386B6A">
        <w:rPr>
          <w:rFonts w:eastAsia="MyriadPro-It"/>
          <w:i/>
          <w:iCs/>
          <w:sz w:val="28"/>
          <w:szCs w:val="28"/>
          <w:lang w:eastAsia="en-US"/>
        </w:rPr>
        <w:t>ab</w:t>
      </w:r>
      <w:r w:rsidRPr="00386B6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86B6A">
        <w:rPr>
          <w:rFonts w:eastAsia="MyriadPro-It"/>
          <w:i/>
          <w:iCs/>
          <w:sz w:val="28"/>
          <w:szCs w:val="28"/>
          <w:lang w:eastAsia="en-US"/>
        </w:rPr>
        <w:t>c</w:t>
      </w:r>
      <w:r w:rsidRPr="00386B6A">
        <w:rPr>
          <w:rFonts w:eastAsia="MyriadPro-Regular"/>
          <w:sz w:val="28"/>
          <w:szCs w:val="28"/>
          <w:lang w:eastAsia="en-US"/>
        </w:rPr>
        <w:t>!</w:t>
      </w:r>
    </w:p>
    <w:sectPr w:rsidR="003B2FC5" w:rsidRPr="00386B6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86B6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B6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86B6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86B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DE85-5144-468B-BE16-357B00F1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2011-06-17T10:16:00Z</dcterms:created>
  <dcterms:modified xsi:type="dcterms:W3CDTF">2011-06-17T10:16:00Z</dcterms:modified>
</cp:coreProperties>
</file>