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CF6530" w:rsidP="00633C3B">
      <w:pPr>
        <w:jc w:val="center"/>
        <w:rPr>
          <w:lang w:val="nl-NL"/>
        </w:rPr>
      </w:pPr>
      <w:r>
        <w:rPr>
          <w:b/>
          <w:bCs/>
        </w:rPr>
        <w:t>LEŅĶI, TO VEIDI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51621C" w:rsidRPr="00392E92" w:rsidRDefault="0051621C" w:rsidP="0051621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92E92">
        <w:rPr>
          <w:rFonts w:eastAsiaTheme="minorHAnsi"/>
          <w:b/>
          <w:bCs/>
          <w:sz w:val="28"/>
          <w:szCs w:val="28"/>
          <w:lang w:eastAsia="en-US"/>
        </w:rPr>
        <w:t>6. Lieto ar leņķ</w:t>
      </w:r>
      <w:r w:rsidR="00392E92">
        <w:rPr>
          <w:rFonts w:eastAsiaTheme="minorHAnsi"/>
          <w:b/>
          <w:bCs/>
          <w:sz w:val="28"/>
          <w:szCs w:val="28"/>
          <w:lang w:eastAsia="en-US"/>
        </w:rPr>
        <w:t xml:space="preserve">iem </w:t>
      </w:r>
      <w:r w:rsidRPr="00392E92">
        <w:rPr>
          <w:rFonts w:eastAsiaTheme="minorHAnsi"/>
          <w:b/>
          <w:bCs/>
          <w:sz w:val="28"/>
          <w:szCs w:val="28"/>
          <w:lang w:eastAsia="en-US"/>
        </w:rPr>
        <w:t>saistītos jē</w:t>
      </w:r>
      <w:r w:rsidR="00392E92">
        <w:rPr>
          <w:rFonts w:eastAsiaTheme="minorHAnsi"/>
          <w:b/>
          <w:bCs/>
          <w:sz w:val="28"/>
          <w:szCs w:val="28"/>
          <w:lang w:eastAsia="en-US"/>
        </w:rPr>
        <w:t xml:space="preserve">dzienus </w:t>
      </w:r>
      <w:r w:rsidRPr="00392E92">
        <w:rPr>
          <w:rFonts w:eastAsiaTheme="minorHAnsi"/>
          <w:b/>
          <w:bCs/>
          <w:sz w:val="28"/>
          <w:szCs w:val="28"/>
          <w:lang w:eastAsia="en-US"/>
        </w:rPr>
        <w:t>un apzīmē</w:t>
      </w:r>
      <w:r w:rsidR="00392E92">
        <w:rPr>
          <w:rFonts w:eastAsiaTheme="minorHAnsi"/>
          <w:b/>
          <w:bCs/>
          <w:sz w:val="28"/>
          <w:szCs w:val="28"/>
          <w:lang w:eastAsia="en-US"/>
        </w:rPr>
        <w:t xml:space="preserve">jumus, </w:t>
      </w:r>
      <w:r w:rsidRPr="00392E92">
        <w:rPr>
          <w:rFonts w:eastAsiaTheme="minorHAnsi"/>
          <w:b/>
          <w:bCs/>
          <w:sz w:val="28"/>
          <w:szCs w:val="28"/>
          <w:lang w:eastAsia="en-US"/>
        </w:rPr>
        <w:t>paskaidrojot</w:t>
      </w:r>
    </w:p>
    <w:p w:rsidR="000D6F56" w:rsidRDefault="00392E92" w:rsidP="0051621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92E92">
        <w:rPr>
          <w:rFonts w:eastAsiaTheme="minorHAnsi"/>
          <w:b/>
          <w:bCs/>
          <w:sz w:val="28"/>
          <w:szCs w:val="28"/>
          <w:lang w:eastAsia="en-US"/>
        </w:rPr>
        <w:t>Z</w:t>
      </w:r>
      <w:r w:rsidR="0051621C" w:rsidRPr="00392E92">
        <w:rPr>
          <w:rFonts w:eastAsiaTheme="minorHAnsi"/>
          <w:b/>
          <w:bCs/>
          <w:sz w:val="28"/>
          <w:szCs w:val="28"/>
          <w:lang w:eastAsia="en-US"/>
        </w:rPr>
        <w:t>īmē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jumus </w:t>
      </w:r>
      <w:r w:rsidR="0051621C" w:rsidRPr="00392E92">
        <w:rPr>
          <w:rFonts w:eastAsiaTheme="minorHAnsi"/>
          <w:b/>
          <w:bCs/>
          <w:sz w:val="28"/>
          <w:szCs w:val="28"/>
          <w:lang w:eastAsia="en-US"/>
        </w:rPr>
        <w:t>un uzdevumurisinājumus.</w:t>
      </w:r>
    </w:p>
    <w:p w:rsidR="00392E92" w:rsidRPr="00392E92" w:rsidRDefault="00392E92" w:rsidP="0051621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Default="00CF6530" w:rsidP="00633C3B">
      <w:pPr>
        <w:rPr>
          <w:i/>
          <w:sz w:val="28"/>
          <w:szCs w:val="28"/>
        </w:rPr>
      </w:pPr>
    </w:p>
    <w:p w:rsidR="00F2637C" w:rsidRPr="00F2637C" w:rsidRDefault="00F2637C" w:rsidP="00F2637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2637C">
        <w:rPr>
          <w:rFonts w:eastAsia="MyriadPro-Regular"/>
          <w:sz w:val="28"/>
          <w:szCs w:val="28"/>
          <w:lang w:eastAsia="en-US"/>
        </w:rPr>
        <w:t xml:space="preserve">6.2. Stars </w:t>
      </w:r>
      <w:r w:rsidRPr="00F2637C">
        <w:rPr>
          <w:rFonts w:eastAsia="MyriadPro-It"/>
          <w:i/>
          <w:iCs/>
          <w:sz w:val="28"/>
          <w:szCs w:val="28"/>
          <w:lang w:eastAsia="en-US"/>
        </w:rPr>
        <w:t xml:space="preserve">BM </w:t>
      </w:r>
      <w:r w:rsidRPr="00F2637C">
        <w:rPr>
          <w:rFonts w:eastAsia="MyriadPro-Regular"/>
          <w:sz w:val="28"/>
          <w:szCs w:val="28"/>
          <w:lang w:eastAsia="en-US"/>
        </w:rPr>
        <w:t xml:space="preserve">ir </w:t>
      </w:r>
      <w:r w:rsidR="00657ABC" w:rsidRPr="00657ABC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2.75pt;height:12pt" o:ole="">
            <v:imagedata r:id="rId8" o:title=""/>
          </v:shape>
          <o:OLEObject Type="Embed" ProgID="Equation.3" ShapeID="_x0000_i1041" DrawAspect="Content" ObjectID="_1375252416" r:id="rId9"/>
        </w:object>
      </w:r>
      <w:r w:rsidRPr="00F2637C">
        <w:rPr>
          <w:rFonts w:eastAsia="MyriadPro-It"/>
          <w:i/>
          <w:iCs/>
          <w:sz w:val="28"/>
          <w:szCs w:val="28"/>
          <w:lang w:eastAsia="en-US"/>
        </w:rPr>
        <w:t xml:space="preserve">ABD </w:t>
      </w:r>
      <w:r w:rsidRPr="00F2637C">
        <w:rPr>
          <w:rFonts w:eastAsia="MyriadPro-Regular"/>
          <w:sz w:val="28"/>
          <w:szCs w:val="28"/>
          <w:lang w:eastAsia="en-US"/>
        </w:rPr>
        <w:t>bisektrise (sk. zīm.). Vai</w:t>
      </w:r>
    </w:p>
    <w:p w:rsidR="00F2637C" w:rsidRPr="00F2637C" w:rsidRDefault="00F2637C" w:rsidP="00F2637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2637C">
        <w:rPr>
          <w:rFonts w:eastAsia="MyriadPro-Regular"/>
          <w:sz w:val="28"/>
          <w:szCs w:val="28"/>
          <w:lang w:eastAsia="en-US"/>
        </w:rPr>
        <w:t>dotie apgalvojumi ir patiesi?</w:t>
      </w:r>
    </w:p>
    <w:p w:rsidR="00F2637C" w:rsidRPr="00F2637C" w:rsidRDefault="00F2637C" w:rsidP="00F2637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2637C">
        <w:rPr>
          <w:rFonts w:eastAsia="MyriadPro-Regular"/>
          <w:sz w:val="28"/>
          <w:szCs w:val="28"/>
          <w:lang w:eastAsia="en-US"/>
        </w:rPr>
        <w:t xml:space="preserve">a) </w:t>
      </w:r>
      <w:r w:rsidR="00657ABC" w:rsidRPr="00657ABC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31" type="#_x0000_t75" style="width:12.75pt;height:12pt" o:ole="">
            <v:imagedata r:id="rId10" o:title=""/>
          </v:shape>
          <o:OLEObject Type="Embed" ProgID="Equation.3" ShapeID="_x0000_i1031" DrawAspect="Content" ObjectID="_1375252417" r:id="rId11"/>
        </w:object>
      </w:r>
      <w:r w:rsidRPr="00F2637C">
        <w:rPr>
          <w:rFonts w:eastAsia="MyriadPro-It"/>
          <w:i/>
          <w:iCs/>
          <w:sz w:val="28"/>
          <w:szCs w:val="28"/>
          <w:lang w:eastAsia="en-US"/>
        </w:rPr>
        <w:t xml:space="preserve">ABC = </w:t>
      </w:r>
      <w:r w:rsidRPr="00F2637C">
        <w:rPr>
          <w:rFonts w:eastAsia="MyriadPro-Regular"/>
          <w:sz w:val="28"/>
          <w:szCs w:val="28"/>
          <w:lang w:eastAsia="en-US"/>
        </w:rPr>
        <w:t xml:space="preserve">2 </w:t>
      </w:r>
      <w:r w:rsidRPr="00F2637C">
        <w:rPr>
          <w:rFonts w:eastAsia="MyriadPro-Regular"/>
          <w:sz w:val="28"/>
          <w:szCs w:val="28"/>
          <w:lang w:eastAsia="en-US"/>
        </w:rPr>
        <w:t>・</w:t>
      </w:r>
      <w:r w:rsidR="00657ABC" w:rsidRPr="00657ABC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32" type="#_x0000_t75" style="width:12.75pt;height:12pt" o:ole="">
            <v:imagedata r:id="rId10" o:title=""/>
          </v:shape>
          <o:OLEObject Type="Embed" ProgID="Equation.3" ShapeID="_x0000_i1032" DrawAspect="Content" ObjectID="_1375252418" r:id="rId12"/>
        </w:object>
      </w:r>
      <w:r w:rsidRPr="00F2637C">
        <w:rPr>
          <w:rFonts w:eastAsia="MyriadPro-Regular"/>
          <w:sz w:val="28"/>
          <w:szCs w:val="28"/>
          <w:lang w:eastAsia="en-US"/>
        </w:rPr>
        <w:t>2</w:t>
      </w:r>
    </w:p>
    <w:p w:rsidR="00F2637C" w:rsidRPr="00F2637C" w:rsidRDefault="00F2637C" w:rsidP="00F2637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2637C">
        <w:rPr>
          <w:rFonts w:eastAsia="MyriadPro-Regular"/>
          <w:sz w:val="28"/>
          <w:szCs w:val="28"/>
          <w:lang w:eastAsia="en-US"/>
        </w:rPr>
        <w:t xml:space="preserve">b) </w:t>
      </w:r>
      <w:r w:rsidR="00657ABC" w:rsidRPr="00657ABC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33" type="#_x0000_t75" style="width:12.75pt;height:12pt" o:ole="">
            <v:imagedata r:id="rId10" o:title=""/>
          </v:shape>
          <o:OLEObject Type="Embed" ProgID="Equation.3" ShapeID="_x0000_i1033" DrawAspect="Content" ObjectID="_1375252419" r:id="rId13"/>
        </w:object>
      </w:r>
      <w:r w:rsidRPr="00F2637C">
        <w:rPr>
          <w:rFonts w:eastAsia="MyriadPro-It"/>
          <w:i/>
          <w:iCs/>
          <w:sz w:val="28"/>
          <w:szCs w:val="28"/>
          <w:lang w:eastAsia="en-US"/>
        </w:rPr>
        <w:t xml:space="preserve">ABD = </w:t>
      </w:r>
      <w:r w:rsidRPr="00F2637C">
        <w:rPr>
          <w:rFonts w:eastAsia="MyriadPro-Regular"/>
          <w:sz w:val="28"/>
          <w:szCs w:val="28"/>
          <w:lang w:eastAsia="en-US"/>
        </w:rPr>
        <w:t xml:space="preserve">2 </w:t>
      </w:r>
      <w:r w:rsidRPr="00F2637C">
        <w:rPr>
          <w:rFonts w:eastAsia="MyriadPro-Regular"/>
          <w:sz w:val="28"/>
          <w:szCs w:val="28"/>
          <w:lang w:eastAsia="en-US"/>
        </w:rPr>
        <w:t>・</w:t>
      </w:r>
      <w:r w:rsidR="00657ABC" w:rsidRPr="00657ABC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34" type="#_x0000_t75" style="width:12.75pt;height:12pt" o:ole="">
            <v:imagedata r:id="rId10" o:title=""/>
          </v:shape>
          <o:OLEObject Type="Embed" ProgID="Equation.3" ShapeID="_x0000_i1034" DrawAspect="Content" ObjectID="_1375252420" r:id="rId14"/>
        </w:object>
      </w:r>
      <w:r w:rsidR="00657ABC">
        <w:rPr>
          <w:rFonts w:eastAsia="MyriadPro-Regular"/>
          <w:sz w:val="28"/>
          <w:szCs w:val="28"/>
          <w:lang w:eastAsia="en-US"/>
        </w:rPr>
        <w:t xml:space="preserve">1 + </w:t>
      </w:r>
      <w:r w:rsidR="00657ABC" w:rsidRPr="00657ABC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35" type="#_x0000_t75" style="width:12.75pt;height:12pt" o:ole="">
            <v:imagedata r:id="rId10" o:title=""/>
          </v:shape>
          <o:OLEObject Type="Embed" ProgID="Equation.3" ShapeID="_x0000_i1035" DrawAspect="Content" ObjectID="_1375252421" r:id="rId15"/>
        </w:object>
      </w:r>
      <w:r w:rsidRPr="00F2637C">
        <w:rPr>
          <w:rFonts w:eastAsia="MyriadPro-Regular"/>
          <w:sz w:val="28"/>
          <w:szCs w:val="28"/>
          <w:lang w:eastAsia="en-US"/>
        </w:rPr>
        <w:t>3</w:t>
      </w:r>
    </w:p>
    <w:p w:rsidR="00F2637C" w:rsidRPr="00F2637C" w:rsidRDefault="00F2637C" w:rsidP="00F2637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2637C">
        <w:rPr>
          <w:rFonts w:eastAsia="MyriadPro-Regular"/>
          <w:sz w:val="28"/>
          <w:szCs w:val="28"/>
          <w:lang w:eastAsia="en-US"/>
        </w:rPr>
        <w:t>c)</w:t>
      </w:r>
      <w:r w:rsidR="00657ABC" w:rsidRPr="00657ABC">
        <w:rPr>
          <w:rFonts w:eastAsia="MyriadPro-Regular"/>
          <w:sz w:val="28"/>
          <w:szCs w:val="28"/>
          <w:lang w:eastAsia="en-US"/>
        </w:rPr>
        <w:t xml:space="preserve"> </w:t>
      </w:r>
      <w:r w:rsidR="00657ABC" w:rsidRPr="00657ABC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36" type="#_x0000_t75" style="width:12.75pt;height:12pt" o:ole="">
            <v:imagedata r:id="rId10" o:title=""/>
          </v:shape>
          <o:OLEObject Type="Embed" ProgID="Equation.3" ShapeID="_x0000_i1036" DrawAspect="Content" ObjectID="_1375252422" r:id="rId16"/>
        </w:object>
      </w:r>
      <w:r w:rsidRPr="00F2637C">
        <w:rPr>
          <w:rFonts w:eastAsia="MyriadPro-It"/>
          <w:i/>
          <w:iCs/>
          <w:sz w:val="28"/>
          <w:szCs w:val="28"/>
          <w:lang w:eastAsia="en-US"/>
        </w:rPr>
        <w:t xml:space="preserve">MBD </w:t>
      </w:r>
      <w:r w:rsidRPr="00F2637C">
        <w:rPr>
          <w:rFonts w:eastAsia="MyriadPro-Regular"/>
          <w:sz w:val="28"/>
          <w:szCs w:val="28"/>
          <w:lang w:eastAsia="en-US"/>
        </w:rPr>
        <w:t xml:space="preserve">= </w:t>
      </w:r>
      <w:r w:rsidR="00657ABC" w:rsidRPr="00657ABC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37" type="#_x0000_t75" style="width:12.75pt;height:12pt" o:ole="">
            <v:imagedata r:id="rId10" o:title=""/>
          </v:shape>
          <o:OLEObject Type="Embed" ProgID="Equation.3" ShapeID="_x0000_i1037" DrawAspect="Content" ObjectID="_1375252423" r:id="rId17"/>
        </w:object>
      </w:r>
      <w:r w:rsidRPr="00F2637C">
        <w:rPr>
          <w:rFonts w:eastAsia="MyriadPro-It"/>
          <w:i/>
          <w:iCs/>
          <w:sz w:val="28"/>
          <w:szCs w:val="28"/>
          <w:lang w:eastAsia="en-US"/>
        </w:rPr>
        <w:t xml:space="preserve">ABC </w:t>
      </w:r>
      <w:r w:rsidRPr="00F2637C">
        <w:rPr>
          <w:rFonts w:eastAsia="MyriadPro-Regular"/>
          <w:sz w:val="28"/>
          <w:szCs w:val="28"/>
          <w:lang w:eastAsia="en-US"/>
        </w:rPr>
        <w:t xml:space="preserve">− </w:t>
      </w:r>
      <w:r w:rsidR="001F3216" w:rsidRPr="001F3216">
        <w:rPr>
          <w:rFonts w:eastAsia="MyriadPro-Regular"/>
          <w:position w:val="-24"/>
          <w:sz w:val="28"/>
          <w:szCs w:val="28"/>
          <w:lang w:eastAsia="en-US"/>
        </w:rPr>
        <w:object w:dxaOrig="240" w:dyaOrig="620">
          <v:shape id="_x0000_i1025" type="#_x0000_t75" style="width:12pt;height:30.75pt" o:ole="">
            <v:imagedata r:id="rId18" o:title=""/>
          </v:shape>
          <o:OLEObject Type="Embed" ProgID="Equation.3" ShapeID="_x0000_i1025" DrawAspect="Content" ObjectID="_1375252424" r:id="rId19"/>
        </w:object>
      </w:r>
      <w:r w:rsidR="00657ABC" w:rsidRPr="00657ABC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38" type="#_x0000_t75" style="width:12.75pt;height:12pt" o:ole="">
            <v:imagedata r:id="rId10" o:title=""/>
          </v:shape>
          <o:OLEObject Type="Embed" ProgID="Equation.3" ShapeID="_x0000_i1038" DrawAspect="Content" ObjectID="_1375252425" r:id="rId20"/>
        </w:object>
      </w:r>
      <w:r w:rsidRPr="00F2637C">
        <w:rPr>
          <w:rFonts w:eastAsia="MyriadPro-It"/>
          <w:i/>
          <w:iCs/>
          <w:sz w:val="28"/>
          <w:szCs w:val="28"/>
          <w:lang w:eastAsia="en-US"/>
        </w:rPr>
        <w:t>ABD</w:t>
      </w:r>
    </w:p>
    <w:p w:rsidR="00F2637C" w:rsidRPr="001F3216" w:rsidRDefault="001F3216" w:rsidP="00F2637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d) </w:t>
      </w:r>
      <w:r w:rsidR="00657ABC" w:rsidRPr="00657ABC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39" type="#_x0000_t75" style="width:12.75pt;height:12pt" o:ole="">
            <v:imagedata r:id="rId10" o:title=""/>
          </v:shape>
          <o:OLEObject Type="Embed" ProgID="Equation.3" ShapeID="_x0000_i1039" DrawAspect="Content" ObjectID="_1375252426" r:id="rId21"/>
        </w:object>
      </w:r>
      <w:r w:rsidR="00F2637C" w:rsidRPr="00F2637C">
        <w:rPr>
          <w:rFonts w:eastAsia="MyriadPro-Regular"/>
          <w:sz w:val="28"/>
          <w:szCs w:val="28"/>
          <w:lang w:eastAsia="en-US"/>
        </w:rPr>
        <w:t>3 =</w:t>
      </w:r>
      <w:r w:rsidRPr="001F3216">
        <w:rPr>
          <w:rFonts w:eastAsia="MyriadPro-Regular"/>
          <w:position w:val="-24"/>
          <w:sz w:val="28"/>
          <w:szCs w:val="28"/>
          <w:lang w:eastAsia="en-US"/>
        </w:rPr>
        <w:object w:dxaOrig="240" w:dyaOrig="620">
          <v:shape id="_x0000_i1026" type="#_x0000_t75" style="width:12pt;height:30.75pt" o:ole="">
            <v:imagedata r:id="rId22" o:title=""/>
          </v:shape>
          <o:OLEObject Type="Embed" ProgID="Equation.3" ShapeID="_x0000_i1026" DrawAspect="Content" ObjectID="_1375252427" r:id="rId23"/>
        </w:object>
      </w:r>
      <w:r w:rsidR="00657ABC">
        <w:rPr>
          <w:rFonts w:eastAsia="MyriadPro-Regular"/>
          <w:sz w:val="28"/>
          <w:szCs w:val="28"/>
          <w:lang w:eastAsia="en-US"/>
        </w:rPr>
        <w:t xml:space="preserve"> </w:t>
      </w:r>
      <w:r w:rsidR="00657ABC" w:rsidRPr="00657ABC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40" type="#_x0000_t75" style="width:12.75pt;height:12pt" o:ole="">
            <v:imagedata r:id="rId10" o:title=""/>
          </v:shape>
          <o:OLEObject Type="Embed" ProgID="Equation.3" ShapeID="_x0000_i1040" DrawAspect="Content" ObjectID="_1375252428" r:id="rId24"/>
        </w:objec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="00F2637C" w:rsidRPr="00F2637C">
        <w:rPr>
          <w:rFonts w:eastAsia="MyriadPro-It"/>
          <w:i/>
          <w:iCs/>
          <w:sz w:val="28"/>
          <w:szCs w:val="28"/>
          <w:lang w:eastAsia="en-US"/>
        </w:rPr>
        <w:t>MBC</w:t>
      </w:r>
    </w:p>
    <w:p w:rsidR="00392E92" w:rsidRDefault="00F2637C" w:rsidP="001F321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2637C">
        <w:rPr>
          <w:rFonts w:eastAsia="MyriadPro-Regular"/>
          <w:sz w:val="28"/>
          <w:szCs w:val="28"/>
          <w:lang w:eastAsia="en-US"/>
        </w:rPr>
        <w:t>Atbildes pamato!</w:t>
      </w:r>
    </w:p>
    <w:p w:rsidR="001F3216" w:rsidRPr="00F2637C" w:rsidRDefault="001F3216" w:rsidP="001F3216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390775" cy="2038350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3216" w:rsidRPr="00F2637C" w:rsidSect="009D2FAE">
      <w:headerReference w:type="default" r:id="rId26"/>
      <w:footerReference w:type="even" r:id="rId27"/>
      <w:footerReference w:type="default" r:id="rId28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D4C12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657ABC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D4C12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7ABC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657ABC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ED4C12" w:rsidRPr="00ED4C12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57A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58C0"/>
    <w:rsid w:val="000C7069"/>
    <w:rsid w:val="000D6F56"/>
    <w:rsid w:val="00113D17"/>
    <w:rsid w:val="001615AA"/>
    <w:rsid w:val="001931BE"/>
    <w:rsid w:val="001F3216"/>
    <w:rsid w:val="00220BEF"/>
    <w:rsid w:val="00237E19"/>
    <w:rsid w:val="002874C7"/>
    <w:rsid w:val="002A0F5D"/>
    <w:rsid w:val="002D436C"/>
    <w:rsid w:val="002F2D8E"/>
    <w:rsid w:val="00300FB0"/>
    <w:rsid w:val="00317C55"/>
    <w:rsid w:val="00330500"/>
    <w:rsid w:val="00392E92"/>
    <w:rsid w:val="003A7149"/>
    <w:rsid w:val="003C563B"/>
    <w:rsid w:val="00402C50"/>
    <w:rsid w:val="00425324"/>
    <w:rsid w:val="00442CA1"/>
    <w:rsid w:val="0046295F"/>
    <w:rsid w:val="00515506"/>
    <w:rsid w:val="0051621C"/>
    <w:rsid w:val="0056382B"/>
    <w:rsid w:val="005A2753"/>
    <w:rsid w:val="005E7EEA"/>
    <w:rsid w:val="006108FF"/>
    <w:rsid w:val="00633C3B"/>
    <w:rsid w:val="00657ABC"/>
    <w:rsid w:val="006F034A"/>
    <w:rsid w:val="006F4111"/>
    <w:rsid w:val="00703118"/>
    <w:rsid w:val="007217DD"/>
    <w:rsid w:val="00781B2F"/>
    <w:rsid w:val="008160A9"/>
    <w:rsid w:val="00842245"/>
    <w:rsid w:val="00871D18"/>
    <w:rsid w:val="008A14E6"/>
    <w:rsid w:val="00921291"/>
    <w:rsid w:val="00941ECD"/>
    <w:rsid w:val="009628EE"/>
    <w:rsid w:val="009E08E0"/>
    <w:rsid w:val="00A6192E"/>
    <w:rsid w:val="00A9209C"/>
    <w:rsid w:val="00AD1E98"/>
    <w:rsid w:val="00B92776"/>
    <w:rsid w:val="00BC2DC3"/>
    <w:rsid w:val="00BF5FA4"/>
    <w:rsid w:val="00C63830"/>
    <w:rsid w:val="00C87126"/>
    <w:rsid w:val="00CC4D2A"/>
    <w:rsid w:val="00CF6530"/>
    <w:rsid w:val="00D25D3C"/>
    <w:rsid w:val="00DA6191"/>
    <w:rsid w:val="00E21E5A"/>
    <w:rsid w:val="00E702ED"/>
    <w:rsid w:val="00E76378"/>
    <w:rsid w:val="00E810A9"/>
    <w:rsid w:val="00EC2F09"/>
    <w:rsid w:val="00ED4C12"/>
    <w:rsid w:val="00F2637C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image" Target="media/image3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11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image" Target="media/image4.w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CE581-CCFA-4796-ABEF-36A4D502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2011-06-16T12:04:00Z</dcterms:created>
  <dcterms:modified xsi:type="dcterms:W3CDTF">2011-08-19T06:47:00Z</dcterms:modified>
</cp:coreProperties>
</file>