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8233F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7E1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pamatīpašība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saskaitāmie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identitāte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identiski vienādas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izteiksmes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vienādojuma sakne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ekvivalenti vienādojumi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310183" w:rsidRPr="00310183" w:rsidRDefault="00310183" w:rsidP="003101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0183">
        <w:rPr>
          <w:rFonts w:eastAsia="MyriadPro-Regular"/>
          <w:sz w:val="28"/>
          <w:szCs w:val="28"/>
          <w:lang w:eastAsia="en-US"/>
        </w:rPr>
        <w:t>1.2. Ievieto daudzpunktes vietā tādu izteiksmi,</w:t>
      </w:r>
    </w:p>
    <w:p w:rsidR="00310183" w:rsidRPr="00310183" w:rsidRDefault="00310183" w:rsidP="003101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0183">
        <w:rPr>
          <w:rFonts w:eastAsia="MyriadPro-Regular"/>
          <w:sz w:val="28"/>
          <w:szCs w:val="28"/>
          <w:lang w:eastAsia="en-US"/>
        </w:rPr>
        <w:t>lai iegūtu identitāti!</w:t>
      </w:r>
    </w:p>
    <w:p w:rsidR="00310183" w:rsidRPr="00310183" w:rsidRDefault="00310183" w:rsidP="00310183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10183">
        <w:rPr>
          <w:rFonts w:eastAsia="MyriadPro-Regular"/>
          <w:sz w:val="28"/>
          <w:szCs w:val="28"/>
          <w:lang w:eastAsia="en-US"/>
        </w:rPr>
        <w:t>a) 9</w:t>
      </w:r>
      <w:r w:rsidRPr="00310183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310183">
        <w:rPr>
          <w:rFonts w:eastAsia="MyriadPro-Regular"/>
          <w:sz w:val="28"/>
          <w:szCs w:val="28"/>
          <w:lang w:eastAsia="en-US"/>
        </w:rPr>
        <w:t>= ...... = 12</w:t>
      </w:r>
      <w:r w:rsidRPr="00310183">
        <w:rPr>
          <w:rFonts w:eastAsia="MyriadPro-It"/>
          <w:i/>
          <w:iCs/>
          <w:sz w:val="28"/>
          <w:szCs w:val="28"/>
          <w:lang w:eastAsia="en-US"/>
        </w:rPr>
        <w:t>a</w:t>
      </w:r>
    </w:p>
    <w:p w:rsidR="00310183" w:rsidRPr="00310183" w:rsidRDefault="00310183" w:rsidP="00310183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10183">
        <w:rPr>
          <w:rFonts w:eastAsia="MyriadPro-Regular"/>
          <w:sz w:val="28"/>
          <w:szCs w:val="28"/>
          <w:lang w:eastAsia="en-US"/>
        </w:rPr>
        <w:t>b) ...... –5</w:t>
      </w:r>
      <w:r w:rsidRPr="00310183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310183">
        <w:rPr>
          <w:rFonts w:eastAsia="MyriadPro-Regular"/>
          <w:sz w:val="28"/>
          <w:szCs w:val="28"/>
          <w:lang w:eastAsia="en-US"/>
        </w:rPr>
        <w:t>= –2</w:t>
      </w:r>
      <w:r w:rsidRPr="00310183">
        <w:rPr>
          <w:rFonts w:eastAsia="MyriadPro-It"/>
          <w:i/>
          <w:iCs/>
          <w:sz w:val="28"/>
          <w:szCs w:val="28"/>
          <w:lang w:eastAsia="en-US"/>
        </w:rPr>
        <w:t>m</w:t>
      </w:r>
    </w:p>
    <w:p w:rsidR="00A70D32" w:rsidRPr="00310183" w:rsidRDefault="00310183" w:rsidP="00310183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310183">
        <w:rPr>
          <w:rFonts w:eastAsia="MyriadPro-Regular"/>
          <w:sz w:val="28"/>
          <w:szCs w:val="28"/>
          <w:lang w:eastAsia="en-US"/>
        </w:rPr>
        <w:t>c) ...... –3</w:t>
      </w:r>
      <w:r w:rsidRPr="00310183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310183">
        <w:rPr>
          <w:rFonts w:eastAsia="MyriadPro-Regular"/>
          <w:sz w:val="28"/>
          <w:szCs w:val="28"/>
          <w:lang w:eastAsia="en-US"/>
        </w:rPr>
        <w:t>= 0</w:t>
      </w:r>
    </w:p>
    <w:sectPr w:rsidR="00A70D32" w:rsidRPr="0031018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1018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18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1018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01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0FBE-A8F4-4363-AD38-B7F63D51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2011-06-16T12:34:00Z</dcterms:created>
  <dcterms:modified xsi:type="dcterms:W3CDTF">2011-06-16T12:34:00Z</dcterms:modified>
</cp:coreProperties>
</file>