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B3BA2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B7CB9" w:rsidRDefault="00EC754D" w:rsidP="00EC75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C754D">
        <w:rPr>
          <w:rFonts w:eastAsiaTheme="minorHAnsi"/>
          <w:b/>
          <w:bCs/>
          <w:sz w:val="28"/>
          <w:szCs w:val="28"/>
          <w:lang w:eastAsia="en-US"/>
        </w:rPr>
        <w:t>3.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notikuma </w:t>
      </w:r>
      <w:r w:rsidRPr="00EC754D">
        <w:rPr>
          <w:rFonts w:eastAsiaTheme="minorHAnsi"/>
          <w:b/>
          <w:bCs/>
          <w:sz w:val="28"/>
          <w:szCs w:val="28"/>
          <w:lang w:eastAsia="en-US"/>
        </w:rPr>
        <w:t>varbūtī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bu, izmantojot </w:t>
      </w:r>
      <w:r w:rsidRPr="00EC754D">
        <w:rPr>
          <w:rFonts w:eastAsiaTheme="minorHAnsi"/>
          <w:b/>
          <w:bCs/>
          <w:sz w:val="28"/>
          <w:szCs w:val="28"/>
          <w:lang w:eastAsia="en-US"/>
        </w:rPr>
        <w:t>klasisko varbūtī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EC754D">
        <w:rPr>
          <w:rFonts w:eastAsiaTheme="minorHAnsi"/>
          <w:b/>
          <w:bCs/>
          <w:sz w:val="28"/>
          <w:szCs w:val="28"/>
          <w:lang w:eastAsia="en-US"/>
        </w:rPr>
        <w:t>definīciju.</w:t>
      </w:r>
    </w:p>
    <w:p w:rsidR="00EC754D" w:rsidRPr="00EC754D" w:rsidRDefault="00EC754D" w:rsidP="00EC754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883EBE" w:rsidRPr="00883EBE" w:rsidRDefault="00883EBE" w:rsidP="00883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83EBE">
        <w:rPr>
          <w:rFonts w:eastAsia="MyriadPro-Regular"/>
          <w:sz w:val="28"/>
          <w:szCs w:val="28"/>
          <w:lang w:eastAsia="en-US"/>
        </w:rPr>
        <w:t>3.4. Kādam skolēnam pietrū</w:t>
      </w:r>
      <w:r>
        <w:rPr>
          <w:rFonts w:eastAsia="MyriadPro-Regular"/>
          <w:sz w:val="28"/>
          <w:szCs w:val="28"/>
          <w:lang w:eastAsia="en-US"/>
        </w:rPr>
        <w:t xml:space="preserve">ka laika, lai </w:t>
      </w:r>
      <w:r w:rsidRPr="00883EBE">
        <w:rPr>
          <w:rFonts w:eastAsia="MyriadPro-Regular"/>
          <w:sz w:val="28"/>
          <w:szCs w:val="28"/>
          <w:lang w:eastAsia="en-US"/>
        </w:rPr>
        <w:t>sagatavotos pārbaudes darbam, tāpēc viņš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83EBE">
        <w:rPr>
          <w:rFonts w:eastAsia="MyriadPro-Regular"/>
          <w:sz w:val="28"/>
          <w:szCs w:val="28"/>
          <w:lang w:eastAsia="en-US"/>
        </w:rPr>
        <w:t>nolēma atbildēt uz labu laimi. Skolotā</w:t>
      </w:r>
      <w:r>
        <w:rPr>
          <w:rFonts w:eastAsia="MyriadPro-Regular"/>
          <w:sz w:val="28"/>
          <w:szCs w:val="28"/>
          <w:lang w:eastAsia="en-US"/>
        </w:rPr>
        <w:t xml:space="preserve">ja </w:t>
      </w:r>
      <w:r w:rsidRPr="00883EBE">
        <w:rPr>
          <w:rFonts w:eastAsia="MyriadPro-Regular"/>
          <w:sz w:val="28"/>
          <w:szCs w:val="28"/>
          <w:lang w:eastAsia="en-US"/>
        </w:rPr>
        <w:t>piedāvāja divas iespējas:</w:t>
      </w:r>
    </w:p>
    <w:p w:rsidR="00883EBE" w:rsidRPr="00883EBE" w:rsidRDefault="00883EBE" w:rsidP="00883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83EBE">
        <w:rPr>
          <w:rFonts w:eastAsia="MyriadPro-Regular"/>
          <w:sz w:val="28"/>
          <w:szCs w:val="28"/>
          <w:lang w:eastAsia="en-US"/>
        </w:rPr>
        <w:t>a) pārbaudes darbā ir 4 jautā</w:t>
      </w:r>
      <w:r>
        <w:rPr>
          <w:rFonts w:eastAsia="MyriadPro-Regular"/>
          <w:sz w:val="28"/>
          <w:szCs w:val="28"/>
          <w:lang w:eastAsia="en-US"/>
        </w:rPr>
        <w:t xml:space="preserve">jumi, uz kuriem var </w:t>
      </w:r>
      <w:r w:rsidRPr="00883EBE">
        <w:rPr>
          <w:rFonts w:eastAsia="MyriadPro-Regular"/>
          <w:sz w:val="28"/>
          <w:szCs w:val="28"/>
          <w:lang w:eastAsia="en-US"/>
        </w:rPr>
        <w:t>atbildēt ar „jā” vai „nē”;</w:t>
      </w:r>
    </w:p>
    <w:p w:rsidR="00883EBE" w:rsidRPr="00883EBE" w:rsidRDefault="00883EBE" w:rsidP="00883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83EBE">
        <w:rPr>
          <w:rFonts w:eastAsia="MyriadPro-Regular"/>
          <w:sz w:val="28"/>
          <w:szCs w:val="28"/>
          <w:lang w:eastAsia="en-US"/>
        </w:rPr>
        <w:t>b) pārbaudes darbā ir 2 jautā</w:t>
      </w:r>
      <w:r>
        <w:rPr>
          <w:rFonts w:eastAsia="MyriadPro-Regular"/>
          <w:sz w:val="28"/>
          <w:szCs w:val="28"/>
          <w:lang w:eastAsia="en-US"/>
        </w:rPr>
        <w:t xml:space="preserve">jumi, uz katru no </w:t>
      </w:r>
      <w:r w:rsidRPr="00883EBE">
        <w:rPr>
          <w:rFonts w:eastAsia="MyriadPro-Regular"/>
          <w:sz w:val="28"/>
          <w:szCs w:val="28"/>
          <w:lang w:eastAsia="en-US"/>
        </w:rPr>
        <w:t>kuriem tiek doti 4 atbilž</w:t>
      </w:r>
      <w:r>
        <w:rPr>
          <w:rFonts w:eastAsia="MyriadPro-Regular"/>
          <w:sz w:val="28"/>
          <w:szCs w:val="28"/>
          <w:lang w:eastAsia="en-US"/>
        </w:rPr>
        <w:t xml:space="preserve">u varianti (pareizais ir </w:t>
      </w:r>
      <w:r w:rsidRPr="00883EBE">
        <w:rPr>
          <w:rFonts w:eastAsia="MyriadPro-Regular"/>
          <w:sz w:val="28"/>
          <w:szCs w:val="28"/>
          <w:lang w:eastAsia="en-US"/>
        </w:rPr>
        <w:t>viens no tiem).</w:t>
      </w:r>
    </w:p>
    <w:p w:rsidR="00883EBE" w:rsidRPr="00883EBE" w:rsidRDefault="00883EBE" w:rsidP="00883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83EBE">
        <w:rPr>
          <w:rFonts w:eastAsia="MyriadPro-Regular"/>
          <w:sz w:val="28"/>
          <w:szCs w:val="28"/>
          <w:lang w:eastAsia="en-US"/>
        </w:rPr>
        <w:t>Kurā no variantiem skolēnam ir lielāka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883EBE">
        <w:rPr>
          <w:rFonts w:eastAsia="MyriadPro-Regular"/>
          <w:sz w:val="28"/>
          <w:szCs w:val="28"/>
          <w:lang w:eastAsia="en-US"/>
        </w:rPr>
        <w:t>varbūtība atbildēt uz visiem jautājumiem</w:t>
      </w:r>
    </w:p>
    <w:p w:rsidR="000F710D" w:rsidRPr="00883EBE" w:rsidRDefault="00883EBE" w:rsidP="00883E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83EBE">
        <w:rPr>
          <w:rFonts w:eastAsia="MyriadPro-Regular"/>
          <w:sz w:val="28"/>
          <w:szCs w:val="28"/>
          <w:lang w:eastAsia="en-US"/>
        </w:rPr>
        <w:t>pareizi?</w:t>
      </w:r>
    </w:p>
    <w:sectPr w:rsidR="000F710D" w:rsidRPr="00883EB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17A5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B3BA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117A5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BA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B3BA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117A56" w:rsidRPr="00117A5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B3B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3BA2"/>
    <w:rsid w:val="000C7069"/>
    <w:rsid w:val="000D6F56"/>
    <w:rsid w:val="000F3438"/>
    <w:rsid w:val="000F710D"/>
    <w:rsid w:val="001032DB"/>
    <w:rsid w:val="00113D17"/>
    <w:rsid w:val="00117A56"/>
    <w:rsid w:val="00134718"/>
    <w:rsid w:val="001615AA"/>
    <w:rsid w:val="001931BE"/>
    <w:rsid w:val="001F3216"/>
    <w:rsid w:val="001F43A5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868DB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83EBE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67CB7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0D02"/>
    <w:rsid w:val="00E810A9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9087-008A-4C7B-A340-9194F923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3</cp:revision>
  <dcterms:created xsi:type="dcterms:W3CDTF">2011-06-16T13:40:00Z</dcterms:created>
  <dcterms:modified xsi:type="dcterms:W3CDTF">2011-06-17T06:31:00Z</dcterms:modified>
</cp:coreProperties>
</file>