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154C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intervāls,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kopa,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nevienādības,</w:t>
      </w:r>
    </w:p>
    <w:p w:rsidR="00A214CD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lineāras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bas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atrisinājums</w:t>
      </w:r>
      <w:r w:rsidRPr="00B7154C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divkārš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nevienādība.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F14A3E" w:rsidRPr="00F14A3E" w:rsidRDefault="00F14A3E" w:rsidP="00F14A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4A3E">
        <w:rPr>
          <w:rFonts w:eastAsia="MyriadPro-Regular"/>
          <w:sz w:val="28"/>
          <w:szCs w:val="28"/>
          <w:lang w:eastAsia="en-US"/>
        </w:rPr>
        <w:t xml:space="preserve">1.5. Kādu skaitli jāievieto </w:t>
      </w:r>
      <w:r w:rsidRPr="00F14A3E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14A3E">
        <w:rPr>
          <w:rFonts w:eastAsia="MyriadPro-Regular"/>
          <w:sz w:val="28"/>
          <w:szCs w:val="28"/>
          <w:lang w:eastAsia="en-US"/>
        </w:rPr>
        <w:t>vietā</w:t>
      </w:r>
      <w:r>
        <w:rPr>
          <w:rFonts w:eastAsia="MyriadPro-Regular"/>
          <w:sz w:val="28"/>
          <w:szCs w:val="28"/>
          <w:lang w:eastAsia="en-US"/>
        </w:rPr>
        <w:t xml:space="preserve">, lai abas  </w:t>
      </w:r>
      <w:r w:rsidRPr="00F14A3E">
        <w:rPr>
          <w:rFonts w:eastAsia="MyriadPro-Regular"/>
          <w:sz w:val="28"/>
          <w:szCs w:val="28"/>
          <w:lang w:eastAsia="en-US"/>
        </w:rPr>
        <w:t>nevienādības būtu ekvivalentas?</w:t>
      </w:r>
    </w:p>
    <w:p w:rsidR="00EB21DB" w:rsidRPr="00F14A3E" w:rsidRDefault="00F14A3E" w:rsidP="00F14A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4A3E">
        <w:rPr>
          <w:rFonts w:eastAsia="MyriadPro-Regular"/>
          <w:sz w:val="28"/>
          <w:szCs w:val="28"/>
          <w:lang w:eastAsia="en-US"/>
        </w:rPr>
        <w:t>6</w:t>
      </w:r>
      <w:r w:rsidRPr="00F14A3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F14A3E">
        <w:rPr>
          <w:rFonts w:eastAsia="MyriadPro-Regular"/>
          <w:sz w:val="28"/>
          <w:szCs w:val="28"/>
          <w:lang w:eastAsia="en-US"/>
        </w:rPr>
        <w:t>&gt; 12</w:t>
      </w:r>
      <w:r>
        <w:rPr>
          <w:rFonts w:eastAsia="MyriadPro-Regular"/>
          <w:sz w:val="28"/>
          <w:szCs w:val="28"/>
          <w:lang w:eastAsia="en-US"/>
        </w:rPr>
        <w:t xml:space="preserve">           </w:t>
      </w:r>
      <w:r w:rsidRPr="00F14A3E">
        <w:rPr>
          <w:rFonts w:eastAsia="MyriadPro-Regular"/>
          <w:sz w:val="28"/>
          <w:szCs w:val="28"/>
          <w:lang w:eastAsia="en-US"/>
        </w:rPr>
        <w:t xml:space="preserve"> </w:t>
      </w:r>
      <w:r w:rsidRPr="00F14A3E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14A3E">
        <w:rPr>
          <w:rFonts w:eastAsia="MyriadPro-Regular"/>
          <w:sz w:val="28"/>
          <w:szCs w:val="28"/>
          <w:lang w:eastAsia="en-US"/>
        </w:rPr>
        <w:t>・</w:t>
      </w:r>
      <w:r w:rsidRPr="00F14A3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F14A3E">
        <w:rPr>
          <w:rFonts w:eastAsia="MyriadPro-Regular"/>
          <w:sz w:val="28"/>
          <w:szCs w:val="28"/>
          <w:lang w:eastAsia="en-US"/>
        </w:rPr>
        <w:t>&lt;–10</w:t>
      </w:r>
    </w:p>
    <w:sectPr w:rsidR="00EB21DB" w:rsidRPr="00F14A3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14A3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14A3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14A3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14A3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4402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2011-06-16T17:51:00Z</dcterms:created>
  <dcterms:modified xsi:type="dcterms:W3CDTF">2011-06-16T17:51:00Z</dcterms:modified>
</cp:coreProperties>
</file>