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71D5A" w:rsidRDefault="00CF5E8B" w:rsidP="00CF5E8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F5E8B">
        <w:rPr>
          <w:rFonts w:eastAsiaTheme="minorHAnsi"/>
          <w:b/>
          <w:bCs/>
          <w:sz w:val="28"/>
          <w:szCs w:val="28"/>
          <w:lang w:eastAsia="en-US"/>
        </w:rPr>
        <w:t>3. Lieto 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CF5E8B">
        <w:rPr>
          <w:rFonts w:eastAsiaTheme="minorHAnsi"/>
          <w:b/>
          <w:bCs/>
          <w:sz w:val="28"/>
          <w:szCs w:val="28"/>
          <w:lang w:eastAsia="en-US"/>
        </w:rPr>
        <w:t>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atrisinot </w:t>
      </w:r>
      <w:r w:rsidRPr="00CF5E8B">
        <w:rPr>
          <w:rFonts w:eastAsiaTheme="minorHAnsi"/>
          <w:b/>
          <w:bCs/>
          <w:sz w:val="28"/>
          <w:szCs w:val="28"/>
          <w:lang w:eastAsia="en-US"/>
        </w:rPr>
        <w:t>lineāru nevienādību.</w:t>
      </w:r>
    </w:p>
    <w:p w:rsidR="00CF5E8B" w:rsidRPr="00CF5E8B" w:rsidRDefault="00CF5E8B" w:rsidP="00CF5E8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20294" w:rsidRDefault="00620294" w:rsidP="00620294">
      <w:pPr>
        <w:rPr>
          <w:i/>
          <w:sz w:val="28"/>
          <w:szCs w:val="28"/>
        </w:rPr>
      </w:pPr>
    </w:p>
    <w:p w:rsidR="00EB22EA" w:rsidRPr="00EB22EA" w:rsidRDefault="00EB22EA" w:rsidP="00EB22E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B22EA">
        <w:rPr>
          <w:rFonts w:eastAsia="MyriadPro-Regular"/>
          <w:sz w:val="28"/>
          <w:szCs w:val="28"/>
          <w:lang w:eastAsia="en-US"/>
        </w:rPr>
        <w:t xml:space="preserve">3.4. Zināms, ka nevienādības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B22EA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EB22EA">
        <w:rPr>
          <w:rFonts w:eastAsia="MyriadPro-Regular"/>
          <w:sz w:val="28"/>
          <w:szCs w:val="28"/>
          <w:lang w:eastAsia="en-US"/>
        </w:rPr>
        <w:t xml:space="preserve">+ 2 &gt; </w:t>
      </w:r>
      <w:r w:rsidRPr="00EB22EA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EB22EA">
        <w:rPr>
          <w:rFonts w:eastAsia="MyriadPro-Regular"/>
          <w:sz w:val="28"/>
          <w:szCs w:val="28"/>
          <w:lang w:eastAsia="en-US"/>
        </w:rPr>
        <w:t>un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EB22EA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EB22EA">
        <w:rPr>
          <w:rFonts w:eastAsia="MyriadPro-Regular"/>
          <w:sz w:val="28"/>
          <w:szCs w:val="28"/>
          <w:lang w:eastAsia="en-US"/>
        </w:rPr>
        <w:t xml:space="preserve">+ 2 &gt; </w:t>
      </w:r>
      <w:r w:rsidRPr="00EB22EA">
        <w:rPr>
          <w:rFonts w:eastAsia="MyriadPro-It"/>
          <w:i/>
          <w:iCs/>
          <w:sz w:val="28"/>
          <w:szCs w:val="28"/>
          <w:lang w:eastAsia="en-US"/>
        </w:rPr>
        <w:t>c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 </w:t>
      </w:r>
      <w:r w:rsidRPr="00EB22EA">
        <w:rPr>
          <w:rFonts w:eastAsia="MyriadPro-Regular"/>
          <w:sz w:val="28"/>
          <w:szCs w:val="28"/>
          <w:lang w:eastAsia="en-US"/>
        </w:rPr>
        <w:t>ir patiesas.</w:t>
      </w:r>
    </w:p>
    <w:p w:rsidR="00A96AF4" w:rsidRPr="00EB22EA" w:rsidRDefault="00EB22EA" w:rsidP="00EB22E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B22EA">
        <w:rPr>
          <w:rFonts w:eastAsia="MyriadPro-Regular"/>
          <w:sz w:val="28"/>
          <w:szCs w:val="28"/>
          <w:lang w:eastAsia="en-US"/>
        </w:rPr>
        <w:t>Pamato, ka arī nevienādība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EB22EA">
        <w:rPr>
          <w:rFonts w:eastAsia="MyriadPro-Regular"/>
          <w:sz w:val="28"/>
          <w:szCs w:val="28"/>
          <w:lang w:eastAsia="en-US"/>
        </w:rPr>
        <w:t xml:space="preserve"> </w:t>
      </w:r>
      <w:r w:rsidRPr="00EB22EA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EB22EA">
        <w:rPr>
          <w:rFonts w:eastAsia="MyriadPro-Regular"/>
          <w:sz w:val="28"/>
          <w:szCs w:val="28"/>
          <w:lang w:eastAsia="en-US"/>
        </w:rPr>
        <w:t xml:space="preserve">+ 4 &gt; </w:t>
      </w:r>
      <w:r w:rsidRPr="00EB22EA">
        <w:rPr>
          <w:rFonts w:eastAsia="MyriadPro-It"/>
          <w:i/>
          <w:iCs/>
          <w:sz w:val="28"/>
          <w:szCs w:val="28"/>
          <w:lang w:eastAsia="en-US"/>
        </w:rPr>
        <w:t>c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 </w:t>
      </w:r>
      <w:r w:rsidRPr="00EB22EA"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>
        <w:rPr>
          <w:rFonts w:eastAsia="MyriadPro-Regular"/>
          <w:sz w:val="28"/>
          <w:szCs w:val="28"/>
          <w:lang w:eastAsia="en-US"/>
        </w:rPr>
        <w:t xml:space="preserve">ir  </w:t>
      </w:r>
      <w:r w:rsidRPr="00EB22EA">
        <w:rPr>
          <w:rFonts w:eastAsia="MyriadPro-Regular"/>
          <w:sz w:val="28"/>
          <w:szCs w:val="28"/>
          <w:lang w:eastAsia="en-US"/>
        </w:rPr>
        <w:t>patiesa!</w:t>
      </w:r>
    </w:p>
    <w:sectPr w:rsidR="00A96AF4" w:rsidRPr="00EB22E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B22E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B22E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B22E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B22E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6108FF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76FC8"/>
    <w:rsid w:val="00E80D02"/>
    <w:rsid w:val="00E810A9"/>
    <w:rsid w:val="00EA79D3"/>
    <w:rsid w:val="00EB21DB"/>
    <w:rsid w:val="00EB22EA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2011-06-16T17:59:00Z</dcterms:created>
  <dcterms:modified xsi:type="dcterms:W3CDTF">2011-06-16T17:59:00Z</dcterms:modified>
</cp:coreProperties>
</file>