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B8285C" w:rsidRPr="00B8285C" w:rsidRDefault="00B8285C" w:rsidP="00B8285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8285C">
        <w:rPr>
          <w:rFonts w:eastAsiaTheme="minorHAnsi"/>
          <w:b/>
          <w:bCs/>
          <w:sz w:val="28"/>
          <w:szCs w:val="28"/>
          <w:lang w:eastAsia="en-US"/>
        </w:rPr>
        <w:t>3. Lieto teorē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mas </w:t>
      </w:r>
      <w:r w:rsidRPr="00B8285C">
        <w:rPr>
          <w:rFonts w:eastAsiaTheme="minorHAnsi"/>
          <w:b/>
          <w:bCs/>
          <w:sz w:val="28"/>
          <w:szCs w:val="28"/>
          <w:lang w:eastAsia="en-US"/>
        </w:rPr>
        <w:t>par nogriežņ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vidusperpendikula </w:t>
      </w:r>
      <w:r w:rsidRPr="00B8285C">
        <w:rPr>
          <w:rFonts w:eastAsiaTheme="minorHAnsi"/>
          <w:b/>
          <w:bCs/>
          <w:sz w:val="28"/>
          <w:szCs w:val="28"/>
          <w:lang w:eastAsia="en-US"/>
        </w:rPr>
        <w:t>un leņķa bisektrises</w:t>
      </w:r>
    </w:p>
    <w:p w:rsidR="005424FE" w:rsidRDefault="00B8285C" w:rsidP="00B8285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8285C">
        <w:rPr>
          <w:rFonts w:eastAsiaTheme="minorHAnsi"/>
          <w:b/>
          <w:bCs/>
          <w:sz w:val="28"/>
          <w:szCs w:val="28"/>
          <w:lang w:eastAsia="en-US"/>
        </w:rPr>
        <w:t>ģeometrisko vietu.</w:t>
      </w:r>
    </w:p>
    <w:p w:rsidR="00B8285C" w:rsidRPr="00B8285C" w:rsidRDefault="00B8285C" w:rsidP="00B8285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7B7848" w:rsidRDefault="005653B6" w:rsidP="005653B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653B6">
        <w:rPr>
          <w:rFonts w:eastAsia="MyriadPro-Regular"/>
          <w:sz w:val="28"/>
          <w:szCs w:val="28"/>
          <w:lang w:eastAsia="en-US"/>
        </w:rPr>
        <w:t>3.2. Izveido pa</w:t>
      </w:r>
      <w:r>
        <w:rPr>
          <w:rFonts w:eastAsia="MyriadPro-Regular"/>
          <w:sz w:val="28"/>
          <w:szCs w:val="28"/>
          <w:lang w:eastAsia="en-US"/>
        </w:rPr>
        <w:t xml:space="preserve">tiesus apgalvojumus, savienojot </w:t>
      </w:r>
      <w:r w:rsidRPr="005653B6">
        <w:rPr>
          <w:rFonts w:eastAsia="MyriadPro-Regular"/>
          <w:sz w:val="28"/>
          <w:szCs w:val="28"/>
          <w:lang w:eastAsia="en-US"/>
        </w:rPr>
        <w:t>atbilstošos taisnstūrus ar bultiņām!</w:t>
      </w:r>
    </w:p>
    <w:p w:rsidR="00A00326" w:rsidRDefault="00A00326" w:rsidP="005653B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A00326" w:rsidRPr="005653B6" w:rsidRDefault="00A00326" w:rsidP="00A00326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171825" cy="2461082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46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326" w:rsidRPr="005653B6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C5D9E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A00326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C5D9E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0326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A00326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1C5D9E" w:rsidRPr="001C5D9E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003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64C1"/>
    <w:rsid w:val="00220BEF"/>
    <w:rsid w:val="002222C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B7848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B484D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4597-CAE6-45F3-B77E-CD180C8E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3</cp:revision>
  <dcterms:created xsi:type="dcterms:W3CDTF">2011-06-17T06:55:00Z</dcterms:created>
  <dcterms:modified xsi:type="dcterms:W3CDTF">2011-06-17T06:56:00Z</dcterms:modified>
</cp:coreProperties>
</file>