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9C4309" w:rsidRPr="009C4309" w:rsidRDefault="009C4309" w:rsidP="009C430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C4309">
        <w:rPr>
          <w:rFonts w:eastAsiaTheme="minorHAnsi"/>
          <w:b/>
          <w:bCs/>
          <w:sz w:val="28"/>
          <w:szCs w:val="28"/>
          <w:lang w:eastAsia="en-US"/>
        </w:rPr>
        <w:t>3. No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funkcijas grafika </w:t>
      </w:r>
      <w:r w:rsidRPr="009C4309">
        <w:rPr>
          <w:rFonts w:eastAsiaTheme="minorHAnsi"/>
          <w:b/>
          <w:bCs/>
          <w:sz w:val="28"/>
          <w:szCs w:val="28"/>
          <w:lang w:eastAsia="en-US"/>
        </w:rPr>
        <w:t>nolasa informā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 par funkciju (krustpunktu ar </w:t>
      </w:r>
      <w:r w:rsidRPr="009C4309">
        <w:rPr>
          <w:rFonts w:eastAsiaTheme="minorHAnsi"/>
          <w:b/>
          <w:bCs/>
          <w:sz w:val="28"/>
          <w:szCs w:val="28"/>
          <w:lang w:eastAsia="en-US"/>
        </w:rPr>
        <w:t>asīm koordinātas,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C4309">
        <w:rPr>
          <w:rFonts w:eastAsiaTheme="minorHAnsi"/>
          <w:b/>
          <w:bCs/>
          <w:sz w:val="28"/>
          <w:szCs w:val="28"/>
          <w:lang w:eastAsia="en-US"/>
        </w:rPr>
        <w:t>argumenta vērtī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</w:t>
      </w:r>
      <w:r w:rsidRPr="009C4309">
        <w:rPr>
          <w:rFonts w:eastAsiaTheme="minorHAnsi"/>
          <w:b/>
          <w:bCs/>
          <w:sz w:val="28"/>
          <w:szCs w:val="28"/>
          <w:lang w:eastAsia="en-US"/>
        </w:rPr>
        <w:t>ar kurām funkcijas</w:t>
      </w:r>
    </w:p>
    <w:p w:rsidR="009C4309" w:rsidRDefault="009C4309" w:rsidP="009C430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C4309">
        <w:rPr>
          <w:rFonts w:eastAsiaTheme="minorHAnsi"/>
          <w:b/>
          <w:bCs/>
          <w:sz w:val="28"/>
          <w:szCs w:val="28"/>
          <w:lang w:eastAsia="en-US"/>
        </w:rPr>
        <w:t>vērtība pozitī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va/ </w:t>
      </w:r>
      <w:r w:rsidRPr="009C4309">
        <w:rPr>
          <w:rFonts w:eastAsiaTheme="minorHAnsi"/>
          <w:b/>
          <w:bCs/>
          <w:sz w:val="28"/>
          <w:szCs w:val="28"/>
          <w:lang w:eastAsia="en-US"/>
        </w:rPr>
        <w:t>negatīva, funkcija ir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C4309">
        <w:rPr>
          <w:rFonts w:eastAsiaTheme="minorHAnsi"/>
          <w:b/>
          <w:bCs/>
          <w:sz w:val="28"/>
          <w:szCs w:val="28"/>
          <w:lang w:eastAsia="en-US"/>
        </w:rPr>
        <w:t>augoša/dilstoša).</w:t>
      </w:r>
    </w:p>
    <w:p w:rsidR="009C4309" w:rsidRPr="009C4309" w:rsidRDefault="009C4309" w:rsidP="009C430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2B2AE8" w:rsidRPr="002B2AE8" w:rsidRDefault="002B2AE8" w:rsidP="002B2AE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2AE8">
        <w:rPr>
          <w:rFonts w:eastAsia="MyriadPro-Regular"/>
          <w:sz w:val="28"/>
          <w:szCs w:val="28"/>
          <w:lang w:eastAsia="en-US"/>
        </w:rPr>
        <w:t>3.2. Dots lineāras funkcijas grafiks.</w:t>
      </w:r>
    </w:p>
    <w:p w:rsidR="002B2AE8" w:rsidRDefault="002B2AE8" w:rsidP="002B2AE8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</w:p>
    <w:p w:rsidR="002B2AE8" w:rsidRDefault="002B2AE8" w:rsidP="002B2AE8">
      <w:pPr>
        <w:autoSpaceDE w:val="0"/>
        <w:autoSpaceDN w:val="0"/>
        <w:adjustRightInd w:val="0"/>
        <w:jc w:val="center"/>
        <w:rPr>
          <w:rFonts w:eastAsia="MyriadPro-It"/>
          <w:i/>
          <w:iCs/>
          <w:sz w:val="28"/>
          <w:szCs w:val="28"/>
          <w:lang w:eastAsia="en-US"/>
        </w:rPr>
      </w:pPr>
      <w:r>
        <w:rPr>
          <w:rFonts w:eastAsia="MyriadPro-It"/>
          <w:i/>
          <w:iCs/>
          <w:noProof/>
          <w:sz w:val="28"/>
          <w:szCs w:val="28"/>
        </w:rPr>
        <w:drawing>
          <wp:inline distT="0" distB="0" distL="0" distR="0">
            <wp:extent cx="2821781" cy="2257425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781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E8" w:rsidRDefault="002B2AE8" w:rsidP="002B2AE8">
      <w:pPr>
        <w:autoSpaceDE w:val="0"/>
        <w:autoSpaceDN w:val="0"/>
        <w:adjustRightInd w:val="0"/>
        <w:jc w:val="center"/>
        <w:rPr>
          <w:rFonts w:eastAsia="MyriadPro-It"/>
          <w:i/>
          <w:iCs/>
          <w:sz w:val="28"/>
          <w:szCs w:val="28"/>
          <w:lang w:eastAsia="en-US"/>
        </w:rPr>
      </w:pPr>
    </w:p>
    <w:p w:rsidR="002B2AE8" w:rsidRPr="002B2AE8" w:rsidRDefault="002B2AE8" w:rsidP="002B2AE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2AE8">
        <w:rPr>
          <w:rFonts w:eastAsia="MyriadPro-Regular"/>
          <w:sz w:val="28"/>
          <w:szCs w:val="28"/>
          <w:lang w:eastAsia="en-US"/>
        </w:rPr>
        <w:t>Izmantojot attēlā doto funkcijas grafiku,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B2AE8">
        <w:rPr>
          <w:rFonts w:eastAsia="MyriadPro-Regular"/>
          <w:sz w:val="28"/>
          <w:szCs w:val="28"/>
          <w:lang w:eastAsia="en-US"/>
        </w:rPr>
        <w:t>paskaidro ar saviem vārdiem, kā nosaka:</w:t>
      </w:r>
    </w:p>
    <w:p w:rsidR="002B2AE8" w:rsidRPr="002B2AE8" w:rsidRDefault="002B2AE8" w:rsidP="002B2AE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2AE8">
        <w:rPr>
          <w:rFonts w:eastAsia="MyriadPro-Regular"/>
          <w:sz w:val="28"/>
          <w:szCs w:val="28"/>
          <w:lang w:eastAsia="en-US"/>
        </w:rPr>
        <w:t>a) funkcijas vērtī</w:t>
      </w:r>
      <w:r>
        <w:rPr>
          <w:rFonts w:eastAsia="MyriadPro-Regular"/>
          <w:sz w:val="28"/>
          <w:szCs w:val="28"/>
          <w:lang w:eastAsia="en-US"/>
        </w:rPr>
        <w:t xml:space="preserve">bu, kura atbilst argumenta </w:t>
      </w:r>
      <w:r w:rsidRPr="002B2AE8">
        <w:rPr>
          <w:rFonts w:eastAsia="MyriadPro-Regular"/>
          <w:sz w:val="28"/>
          <w:szCs w:val="28"/>
          <w:lang w:eastAsia="en-US"/>
        </w:rPr>
        <w:t>vērtībai 0;</w:t>
      </w:r>
    </w:p>
    <w:p w:rsidR="002B2AE8" w:rsidRPr="002B2AE8" w:rsidRDefault="002B2AE8" w:rsidP="002B2AE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2AE8">
        <w:rPr>
          <w:rFonts w:eastAsia="MyriadPro-Regular"/>
          <w:sz w:val="28"/>
          <w:szCs w:val="28"/>
          <w:lang w:eastAsia="en-US"/>
        </w:rPr>
        <w:t>b) argumenta vērtību, kura atbilst funkcijas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B2AE8">
        <w:rPr>
          <w:rFonts w:eastAsia="MyriadPro-Regular"/>
          <w:sz w:val="28"/>
          <w:szCs w:val="28"/>
          <w:lang w:eastAsia="en-US"/>
        </w:rPr>
        <w:t>vērtībai 2;</w:t>
      </w:r>
    </w:p>
    <w:p w:rsidR="002B2AE8" w:rsidRPr="002B2AE8" w:rsidRDefault="002B2AE8" w:rsidP="002B2AE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2AE8">
        <w:rPr>
          <w:rFonts w:eastAsia="MyriadPro-Regular"/>
          <w:sz w:val="28"/>
          <w:szCs w:val="28"/>
          <w:lang w:eastAsia="en-US"/>
        </w:rPr>
        <w:t>c) tās argumenta vērtības, kurām atbilstošā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2B2AE8">
        <w:rPr>
          <w:rFonts w:eastAsia="MyriadPro-Regular"/>
          <w:sz w:val="28"/>
          <w:szCs w:val="28"/>
          <w:lang w:eastAsia="en-US"/>
        </w:rPr>
        <w:t>funkcijas vērtības ir pozitīvas;</w:t>
      </w:r>
    </w:p>
    <w:p w:rsidR="002B2AE8" w:rsidRPr="002B2AE8" w:rsidRDefault="002B2AE8" w:rsidP="002B2AE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2AE8">
        <w:rPr>
          <w:rFonts w:eastAsia="MyriadPro-Regular"/>
          <w:sz w:val="28"/>
          <w:szCs w:val="28"/>
          <w:lang w:eastAsia="en-US"/>
        </w:rPr>
        <w:t>d) tās argumenta vērtības, kurām atbilstošā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2B2AE8">
        <w:rPr>
          <w:rFonts w:eastAsia="MyriadPro-Regular"/>
          <w:sz w:val="28"/>
          <w:szCs w:val="28"/>
          <w:lang w:eastAsia="en-US"/>
        </w:rPr>
        <w:t>funkcijas vērtības ir negatīvas;</w:t>
      </w:r>
    </w:p>
    <w:p w:rsidR="007D44D8" w:rsidRPr="002B2AE8" w:rsidRDefault="002B2AE8" w:rsidP="002B2AE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B2AE8">
        <w:rPr>
          <w:rFonts w:eastAsia="MyriadPro-Regular"/>
          <w:sz w:val="28"/>
          <w:szCs w:val="28"/>
          <w:lang w:eastAsia="en-US"/>
        </w:rPr>
        <w:t>e) vai funkcija ir augoša vai dilstoša!</w:t>
      </w:r>
    </w:p>
    <w:p w:rsidR="002B2AE8" w:rsidRPr="002B2AE8" w:rsidRDefault="002B2AE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2B2AE8" w:rsidRPr="002B2AE8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2B2AE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2AE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2B2AE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B2A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71D18"/>
    <w:rsid w:val="00871D5A"/>
    <w:rsid w:val="00874402"/>
    <w:rsid w:val="008748B0"/>
    <w:rsid w:val="0087760A"/>
    <w:rsid w:val="00883EBE"/>
    <w:rsid w:val="008A0547"/>
    <w:rsid w:val="008A14E6"/>
    <w:rsid w:val="008A2E10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36DE2"/>
    <w:rsid w:val="00C4509F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455D"/>
    <w:rsid w:val="00F66589"/>
    <w:rsid w:val="00F665C6"/>
    <w:rsid w:val="00F90F9F"/>
    <w:rsid w:val="00F936AE"/>
    <w:rsid w:val="00FB3F85"/>
    <w:rsid w:val="00FD0004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CE35B-047D-4C22-A6E2-C3E91FAF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2011-06-17T08:14:00Z</dcterms:created>
  <dcterms:modified xsi:type="dcterms:W3CDTF">2011-06-17T08:14:00Z</dcterms:modified>
</cp:coreProperties>
</file>