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937189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FUNKCIJAS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9C4309" w:rsidRDefault="001D51C2" w:rsidP="001D51C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D51C2">
        <w:rPr>
          <w:rFonts w:eastAsiaTheme="minorHAnsi"/>
          <w:b/>
          <w:bCs/>
          <w:sz w:val="28"/>
          <w:szCs w:val="28"/>
          <w:lang w:eastAsia="en-US"/>
        </w:rPr>
        <w:t>4. Analī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tiski nosaka </w:t>
      </w:r>
      <w:r w:rsidRPr="001D51C2">
        <w:rPr>
          <w:rFonts w:eastAsiaTheme="minorHAnsi"/>
          <w:b/>
          <w:bCs/>
          <w:sz w:val="28"/>
          <w:szCs w:val="28"/>
          <w:lang w:eastAsia="en-US"/>
        </w:rPr>
        <w:t>punkta piederī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1D51C2">
        <w:rPr>
          <w:rFonts w:eastAsiaTheme="minorHAnsi"/>
          <w:b/>
          <w:bCs/>
          <w:sz w:val="28"/>
          <w:szCs w:val="28"/>
          <w:lang w:eastAsia="en-US"/>
        </w:rPr>
        <w:t>funkcijas grafikam,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grafika krustpunktus </w:t>
      </w:r>
      <w:r w:rsidRPr="001D51C2">
        <w:rPr>
          <w:rFonts w:eastAsiaTheme="minorHAnsi"/>
          <w:b/>
          <w:bCs/>
          <w:sz w:val="28"/>
          <w:szCs w:val="28"/>
          <w:lang w:eastAsia="en-US"/>
        </w:rPr>
        <w:t>ar koordinātu asīm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D51C2">
        <w:rPr>
          <w:rFonts w:eastAsiaTheme="minorHAnsi"/>
          <w:b/>
          <w:bCs/>
          <w:sz w:val="28"/>
          <w:szCs w:val="28"/>
          <w:lang w:eastAsia="en-US"/>
        </w:rPr>
        <w:t>argumenta vērtī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bas, </w:t>
      </w:r>
      <w:r w:rsidRPr="001D51C2">
        <w:rPr>
          <w:rFonts w:eastAsiaTheme="minorHAnsi"/>
          <w:b/>
          <w:bCs/>
          <w:sz w:val="28"/>
          <w:szCs w:val="28"/>
          <w:lang w:eastAsia="en-US"/>
        </w:rPr>
        <w:t>ar kurā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funkcijas </w:t>
      </w:r>
      <w:r w:rsidRPr="001D51C2">
        <w:rPr>
          <w:rFonts w:eastAsiaTheme="minorHAnsi"/>
          <w:b/>
          <w:bCs/>
          <w:sz w:val="28"/>
          <w:szCs w:val="28"/>
          <w:lang w:eastAsia="en-US"/>
        </w:rPr>
        <w:t>vērtības ir pozitī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vas/ </w:t>
      </w:r>
      <w:r w:rsidRPr="001D51C2">
        <w:rPr>
          <w:rFonts w:eastAsiaTheme="minorHAnsi"/>
          <w:b/>
          <w:bCs/>
          <w:sz w:val="28"/>
          <w:szCs w:val="28"/>
          <w:lang w:eastAsia="en-US"/>
        </w:rPr>
        <w:t>negatīvas.</w:t>
      </w:r>
    </w:p>
    <w:p w:rsidR="001D51C2" w:rsidRPr="001D51C2" w:rsidRDefault="001D51C2" w:rsidP="001D51C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9C43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2B2AE8" w:rsidRPr="002D5184" w:rsidRDefault="002D5184" w:rsidP="002D518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D5184">
        <w:rPr>
          <w:rFonts w:eastAsia="MyriadPro-Regular"/>
          <w:sz w:val="28"/>
          <w:szCs w:val="28"/>
          <w:lang w:eastAsia="en-US"/>
        </w:rPr>
        <w:t>4.2. Nosaki, vai punkts (–3; 4)</w:t>
      </w:r>
      <w:r w:rsidRPr="002D5184">
        <w:rPr>
          <w:i/>
          <w:noProof/>
          <w:sz w:val="28"/>
          <w:szCs w:val="28"/>
        </w:rPr>
        <w:t xml:space="preserve"> </w:t>
      </w:r>
      <w:r w:rsidRPr="002D5184">
        <w:rPr>
          <w:rFonts w:eastAsia="MyriadPro-Regular"/>
          <w:sz w:val="28"/>
          <w:szCs w:val="28"/>
          <w:lang w:eastAsia="en-US"/>
        </w:rPr>
        <w:t>pieder funkcijas</w:t>
      </w:r>
      <w:r>
        <w:rPr>
          <w:rFonts w:eastAsia="MyriadPro-Regular"/>
          <w:sz w:val="28"/>
          <w:szCs w:val="28"/>
          <w:lang w:eastAsia="en-US"/>
        </w:rPr>
        <w:t xml:space="preserve">   </w:t>
      </w:r>
      <w:r w:rsidR="00BD5C43" w:rsidRPr="002D5184">
        <w:rPr>
          <w:rFonts w:eastAsia="MyriadPro-Regular"/>
          <w:position w:val="-24"/>
          <w:sz w:val="28"/>
          <w:szCs w:val="28"/>
          <w:lang w:eastAsia="en-US"/>
        </w:rPr>
        <w:object w:dxaOrig="1120" w:dyaOrig="620">
          <v:shape id="_x0000_i1027" type="#_x0000_t75" style="width:56.25pt;height:30.75pt" o:ole="">
            <v:imagedata r:id="rId8" o:title=""/>
          </v:shape>
          <o:OLEObject Type="Embed" ProgID="Equation.3" ShapeID="_x0000_i1027" DrawAspect="Content" ObjectID="_1375256723" r:id="rId9"/>
        </w:object>
      </w:r>
      <w:r>
        <w:rPr>
          <w:rFonts w:eastAsia="MyriadPro-Regular"/>
          <w:sz w:val="28"/>
          <w:szCs w:val="28"/>
          <w:lang w:eastAsia="en-US"/>
        </w:rPr>
        <w:t xml:space="preserve">    </w:t>
      </w:r>
      <w:r w:rsidRPr="002D5184">
        <w:rPr>
          <w:rFonts w:eastAsia="MyriadPro-Regular"/>
          <w:sz w:val="28"/>
          <w:szCs w:val="28"/>
          <w:lang w:eastAsia="en-US"/>
        </w:rPr>
        <w:t>grafikam, to nezīmējot!</w:t>
      </w:r>
    </w:p>
    <w:sectPr w:rsidR="002B2AE8" w:rsidRPr="002D5184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254935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020244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254935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0244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020244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254935" w:rsidRPr="0025493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202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20244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1C2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54935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4D9B"/>
    <w:rsid w:val="008160A9"/>
    <w:rsid w:val="008166CC"/>
    <w:rsid w:val="00831D31"/>
    <w:rsid w:val="00834F8E"/>
    <w:rsid w:val="00842245"/>
    <w:rsid w:val="008463E5"/>
    <w:rsid w:val="00856F78"/>
    <w:rsid w:val="008578AD"/>
    <w:rsid w:val="00871D18"/>
    <w:rsid w:val="00871D5A"/>
    <w:rsid w:val="00874402"/>
    <w:rsid w:val="008748B0"/>
    <w:rsid w:val="0087760A"/>
    <w:rsid w:val="00883EBE"/>
    <w:rsid w:val="008A0547"/>
    <w:rsid w:val="008A14E6"/>
    <w:rsid w:val="008A2E10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357FB"/>
    <w:rsid w:val="00C36DE2"/>
    <w:rsid w:val="00C4509F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455D"/>
    <w:rsid w:val="00F66589"/>
    <w:rsid w:val="00F665C6"/>
    <w:rsid w:val="00F90F9F"/>
    <w:rsid w:val="00F936AE"/>
    <w:rsid w:val="00FA1CAE"/>
    <w:rsid w:val="00FB3F85"/>
    <w:rsid w:val="00FD0004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5C74A-CF96-4C75-8B91-2A4EABB9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2011-06-17T08:21:00Z</dcterms:created>
  <dcterms:modified xsi:type="dcterms:W3CDTF">2011-08-19T07:59:00Z</dcterms:modified>
</cp:coreProperties>
</file>