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B77538" w:rsidRPr="00B77538" w:rsidRDefault="00B77538" w:rsidP="00B775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7538">
        <w:rPr>
          <w:rFonts w:eastAsiaTheme="minorHAnsi"/>
          <w:b/>
          <w:bCs/>
          <w:sz w:val="28"/>
          <w:szCs w:val="28"/>
          <w:lang w:eastAsia="en-US"/>
        </w:rPr>
        <w:t>5. Lieto ar koordinā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tu </w:t>
      </w:r>
      <w:r w:rsidRPr="00B77538">
        <w:rPr>
          <w:rFonts w:eastAsiaTheme="minorHAnsi"/>
          <w:b/>
          <w:bCs/>
          <w:sz w:val="28"/>
          <w:szCs w:val="28"/>
          <w:lang w:eastAsia="en-US"/>
        </w:rPr>
        <w:t>plakni saistī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tos </w:t>
      </w:r>
      <w:r w:rsidRPr="00B77538">
        <w:rPr>
          <w:rFonts w:eastAsiaTheme="minorHAnsi"/>
          <w:b/>
          <w:bCs/>
          <w:sz w:val="28"/>
          <w:szCs w:val="28"/>
          <w:lang w:eastAsia="en-US"/>
        </w:rPr>
        <w:t xml:space="preserve">jēdzienus: </w:t>
      </w:r>
      <w:r w:rsidRPr="00B77538">
        <w:rPr>
          <w:rFonts w:eastAsia="MyriadPro-BoldIt"/>
          <w:b/>
          <w:bCs/>
          <w:i/>
          <w:iCs/>
          <w:sz w:val="28"/>
          <w:szCs w:val="28"/>
          <w:lang w:eastAsia="en-US"/>
        </w:rPr>
        <w:t>abscisu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7538">
        <w:rPr>
          <w:rFonts w:eastAsia="MyriadPro-BoldIt"/>
          <w:b/>
          <w:bCs/>
          <w:i/>
          <w:iCs/>
          <w:sz w:val="28"/>
          <w:szCs w:val="28"/>
          <w:lang w:eastAsia="en-US"/>
        </w:rPr>
        <w:t>ass, ordinātu ass,</w:t>
      </w:r>
    </w:p>
    <w:p w:rsidR="001D51C2" w:rsidRDefault="00B77538" w:rsidP="00B775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7538">
        <w:rPr>
          <w:rFonts w:eastAsia="MyriadPro-BoldIt"/>
          <w:b/>
          <w:bCs/>
          <w:i/>
          <w:iCs/>
          <w:sz w:val="28"/>
          <w:szCs w:val="28"/>
          <w:lang w:eastAsia="en-US"/>
        </w:rPr>
        <w:t>kvadranti, vienī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bas </w:t>
      </w:r>
      <w:r w:rsidRPr="00B77538">
        <w:rPr>
          <w:rFonts w:eastAsia="MyriadPro-BoldIt"/>
          <w:b/>
          <w:bCs/>
          <w:i/>
          <w:iCs/>
          <w:sz w:val="28"/>
          <w:szCs w:val="28"/>
          <w:lang w:eastAsia="en-US"/>
        </w:rPr>
        <w:t>nogrieznis</w:t>
      </w:r>
      <w:r w:rsidRPr="00B77538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B77538" w:rsidRPr="00B77538" w:rsidRDefault="00B77538" w:rsidP="00B77538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E228AD" w:rsidRPr="00E228AD" w:rsidRDefault="00E228AD" w:rsidP="00E228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228AD">
        <w:rPr>
          <w:rFonts w:eastAsia="MyriadPro-Regular"/>
          <w:sz w:val="28"/>
          <w:szCs w:val="28"/>
          <w:lang w:eastAsia="en-US"/>
        </w:rPr>
        <w:t>5.2. Izveido koordinātu plakni, izvē</w:t>
      </w:r>
      <w:r>
        <w:rPr>
          <w:rFonts w:eastAsia="MyriadPro-Regular"/>
          <w:sz w:val="28"/>
          <w:szCs w:val="28"/>
          <w:lang w:eastAsia="en-US"/>
        </w:rPr>
        <w:t xml:space="preserve">loties </w:t>
      </w:r>
      <w:r w:rsidRPr="00E228AD">
        <w:rPr>
          <w:rFonts w:eastAsia="MyriadPro-Regular"/>
          <w:sz w:val="28"/>
          <w:szCs w:val="28"/>
          <w:lang w:eastAsia="en-US"/>
        </w:rPr>
        <w:t>atbilstošus vienības nogriežņ</w:t>
      </w:r>
      <w:r>
        <w:rPr>
          <w:rFonts w:eastAsia="MyriadPro-Regular"/>
          <w:sz w:val="28"/>
          <w:szCs w:val="28"/>
          <w:lang w:eastAsia="en-US"/>
        </w:rPr>
        <w:t xml:space="preserve">us, un grafiski </w:t>
      </w:r>
      <w:r w:rsidRPr="00E228AD">
        <w:rPr>
          <w:rFonts w:eastAsia="MyriadPro-Regular"/>
          <w:sz w:val="28"/>
          <w:szCs w:val="28"/>
          <w:lang w:eastAsia="en-US"/>
        </w:rPr>
        <w:t>attēlo tajā doto funkciju!</w:t>
      </w:r>
    </w:p>
    <w:p w:rsidR="002B2AE8" w:rsidRPr="00E228AD" w:rsidRDefault="00E228AD" w:rsidP="00E228AD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 w:rsidRPr="00E228AD">
        <w:rPr>
          <w:rFonts w:eastAsia="MyriadPro-It"/>
          <w:i/>
          <w:iCs/>
          <w:sz w:val="28"/>
          <w:szCs w:val="28"/>
          <w:lang w:eastAsia="en-US"/>
        </w:rPr>
        <w:t xml:space="preserve">s </w:t>
      </w:r>
      <w:r w:rsidRPr="00E228AD">
        <w:rPr>
          <w:rFonts w:eastAsia="MyriadPro-Regular"/>
          <w:sz w:val="28"/>
          <w:szCs w:val="28"/>
          <w:lang w:eastAsia="en-US"/>
        </w:rPr>
        <w:t>= 50</w:t>
      </w:r>
      <w:r w:rsidRPr="00E228AD">
        <w:rPr>
          <w:rFonts w:eastAsia="MyriadPro-It"/>
          <w:i/>
          <w:iCs/>
          <w:sz w:val="28"/>
          <w:szCs w:val="28"/>
          <w:lang w:eastAsia="en-US"/>
        </w:rPr>
        <w:t xml:space="preserve">t </w:t>
      </w:r>
      <w:r w:rsidRPr="00E228AD">
        <w:rPr>
          <w:rFonts w:eastAsia="MyriadPro-Regular"/>
          <w:sz w:val="28"/>
          <w:szCs w:val="28"/>
          <w:lang w:eastAsia="en-US"/>
        </w:rPr>
        <w:t>– 30</w:t>
      </w:r>
    </w:p>
    <w:sectPr w:rsidR="002B2AE8" w:rsidRPr="00E228A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E228A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28A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E228A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228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7760A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36DE2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A1C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98E9-8575-4719-BBA4-50A0FBE9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2011-06-17T08:23:00Z</dcterms:created>
  <dcterms:modified xsi:type="dcterms:W3CDTF">2011-06-17T08:23:00Z</dcterms:modified>
</cp:coreProperties>
</file>