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249A1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Izmanto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simetriju,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ornamentus,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šablonus u.tml.</w:t>
      </w:r>
    </w:p>
    <w:p w:rsidR="004D3BF9" w:rsidRPr="004D3BF9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4D3BF9" w:rsidRPr="004D3BF9" w:rsidRDefault="004D3BF9" w:rsidP="004D3BF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D3BF9">
        <w:rPr>
          <w:rFonts w:eastAsia="MyriadPro-Regular"/>
          <w:sz w:val="28"/>
          <w:szCs w:val="28"/>
          <w:lang w:eastAsia="en-US"/>
        </w:rPr>
        <w:t>7.1. Pārzīmē raksta fragmentus rūtiņu lapā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D3BF9">
        <w:rPr>
          <w:rFonts w:eastAsia="MyriadPro-Regular"/>
          <w:sz w:val="28"/>
          <w:szCs w:val="28"/>
          <w:lang w:eastAsia="en-US"/>
        </w:rPr>
        <w:t>un izveido jaunus raksta fragmentus,</w:t>
      </w:r>
    </w:p>
    <w:p w:rsidR="004D3BF9" w:rsidRPr="004D3BF9" w:rsidRDefault="004D3BF9" w:rsidP="004D3BF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D3BF9">
        <w:rPr>
          <w:rFonts w:eastAsia="MyriadPro-Regular"/>
          <w:sz w:val="28"/>
          <w:szCs w:val="28"/>
          <w:lang w:eastAsia="en-US"/>
        </w:rPr>
        <w:t>izmantojot:</w:t>
      </w:r>
    </w:p>
    <w:p w:rsidR="00571892" w:rsidRPr="004D3BF9" w:rsidRDefault="004D3BF9" w:rsidP="004D3BF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4D3BF9">
        <w:rPr>
          <w:rFonts w:eastAsia="MyriadPro-Regular"/>
          <w:sz w:val="28"/>
          <w:szCs w:val="28"/>
          <w:lang w:eastAsia="en-US"/>
        </w:rPr>
        <w:t>simetriju pret doto taisni;</w:t>
      </w:r>
    </w:p>
    <w:p w:rsidR="004D3BF9" w:rsidRPr="004D3BF9" w:rsidRDefault="004D3BF9" w:rsidP="004D3BF9">
      <w:pPr>
        <w:pStyle w:val="ListParagraph"/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D3BF9" w:rsidRDefault="004D3BF9" w:rsidP="004D3BF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43175" cy="1664053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6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F9" w:rsidRDefault="004D3BF9" w:rsidP="004D3BF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4D3BF9" w:rsidRDefault="004D3BF9" w:rsidP="004D3BF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D3BF9">
        <w:rPr>
          <w:rFonts w:eastAsia="MyriadPro-Regular"/>
          <w:sz w:val="28"/>
          <w:szCs w:val="28"/>
          <w:lang w:eastAsia="en-US"/>
        </w:rPr>
        <w:t xml:space="preserve">b) simetriju pret punktu </w:t>
      </w:r>
      <w:r w:rsidRPr="004D3BF9">
        <w:rPr>
          <w:rFonts w:eastAsia="MyriadPro-It"/>
          <w:i/>
          <w:iCs/>
          <w:sz w:val="28"/>
          <w:szCs w:val="28"/>
          <w:lang w:eastAsia="en-US"/>
        </w:rPr>
        <w:t>O</w:t>
      </w:r>
      <w:r w:rsidRPr="004D3BF9">
        <w:rPr>
          <w:rFonts w:eastAsia="MyriadPro-Regular"/>
          <w:sz w:val="28"/>
          <w:szCs w:val="28"/>
          <w:lang w:eastAsia="en-US"/>
        </w:rPr>
        <w:t>!</w:t>
      </w:r>
    </w:p>
    <w:p w:rsidR="004D3BF9" w:rsidRPr="004D3BF9" w:rsidRDefault="004D3BF9" w:rsidP="004D3BF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42793" cy="22764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93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BF9" w:rsidRPr="004D3BF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D3BF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BF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D3BF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D3B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2BD5-FDEA-41AC-B61D-CD4C8484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2011-06-17T09:20:00Z</dcterms:created>
  <dcterms:modified xsi:type="dcterms:W3CDTF">2011-06-17T09:20:00Z</dcterms:modified>
</cp:coreProperties>
</file>