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3B" w:rsidRPr="00FA3175" w:rsidRDefault="00EA50E9" w:rsidP="00633C3B">
      <w:pPr>
        <w:jc w:val="center"/>
        <w:rPr>
          <w:lang w:val="nl-NL"/>
        </w:rPr>
      </w:pPr>
      <w:r>
        <w:rPr>
          <w:b/>
          <w:bCs/>
        </w:rPr>
        <w:t>POLINOMU SADALĪŠANA REIZINĀTĀJOS</w:t>
      </w:r>
    </w:p>
    <w:p w:rsidR="00633C3B" w:rsidRPr="00FA3175" w:rsidRDefault="00633C3B" w:rsidP="00633C3B">
      <w:pPr>
        <w:jc w:val="center"/>
      </w:pPr>
    </w:p>
    <w:p w:rsidR="00F41953" w:rsidRPr="00FA3175" w:rsidRDefault="00633C3B" w:rsidP="00633C3B">
      <w:pPr>
        <w:rPr>
          <w:b/>
          <w:sz w:val="28"/>
          <w:szCs w:val="28"/>
        </w:rPr>
      </w:pPr>
      <w:r w:rsidRPr="00FA3175">
        <w:rPr>
          <w:b/>
          <w:sz w:val="28"/>
          <w:szCs w:val="28"/>
        </w:rPr>
        <w:t>Skolēnam sasniedzamais rezultāts:</w:t>
      </w:r>
    </w:p>
    <w:p w:rsidR="00E167BA" w:rsidRPr="00E167BA" w:rsidRDefault="00E167BA" w:rsidP="00E167BA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 xml:space="preserve">3. Sadala polinomu </w:t>
      </w:r>
      <w:r w:rsidRPr="00E167BA">
        <w:rPr>
          <w:rFonts w:eastAsiaTheme="minorHAnsi"/>
          <w:b/>
          <w:bCs/>
          <w:sz w:val="28"/>
          <w:szCs w:val="28"/>
          <w:lang w:eastAsia="en-US"/>
        </w:rPr>
        <w:t>reizinātājos,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E167BA">
        <w:rPr>
          <w:rFonts w:eastAsiaTheme="minorHAnsi"/>
          <w:b/>
          <w:bCs/>
          <w:sz w:val="28"/>
          <w:szCs w:val="28"/>
          <w:lang w:eastAsia="en-US"/>
        </w:rPr>
        <w:t>izmantojot saīsinātās</w:t>
      </w:r>
    </w:p>
    <w:p w:rsidR="00D476E3" w:rsidRPr="00E167BA" w:rsidRDefault="00E167BA" w:rsidP="00E167BA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E167BA">
        <w:rPr>
          <w:rFonts w:eastAsiaTheme="minorHAnsi"/>
          <w:b/>
          <w:bCs/>
          <w:sz w:val="28"/>
          <w:szCs w:val="28"/>
          <w:lang w:eastAsia="en-US"/>
        </w:rPr>
        <w:t>reizināš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anas formulas </w:t>
      </w:r>
      <w:r w:rsidRPr="00E167BA">
        <w:rPr>
          <w:rFonts w:eastAsiaTheme="minorHAnsi"/>
          <w:b/>
          <w:bCs/>
          <w:sz w:val="28"/>
          <w:szCs w:val="28"/>
          <w:lang w:eastAsia="en-US"/>
        </w:rPr>
        <w:t>(kvadrātu starpī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ba, </w:t>
      </w:r>
      <w:r w:rsidRPr="00E167BA">
        <w:rPr>
          <w:rFonts w:eastAsiaTheme="minorHAnsi"/>
          <w:b/>
          <w:bCs/>
          <w:sz w:val="28"/>
          <w:szCs w:val="28"/>
          <w:lang w:eastAsia="en-US"/>
        </w:rPr>
        <w:t>binoma kvadrāts).</w:t>
      </w:r>
    </w:p>
    <w:p w:rsidR="00E167BA" w:rsidRPr="00D476E3" w:rsidRDefault="00E167BA" w:rsidP="00E167BA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</w:p>
    <w:p w:rsidR="003C563B" w:rsidRDefault="00633C3B" w:rsidP="00633C3B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</w:p>
    <w:p w:rsidR="00CF6530" w:rsidRPr="00EA50E9" w:rsidRDefault="00CF6530" w:rsidP="00633C3B">
      <w:pPr>
        <w:rPr>
          <w:i/>
          <w:sz w:val="28"/>
          <w:szCs w:val="28"/>
        </w:rPr>
      </w:pPr>
    </w:p>
    <w:p w:rsidR="00E167BA" w:rsidRPr="00E167BA" w:rsidRDefault="00E167BA" w:rsidP="00E167BA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E167BA">
        <w:rPr>
          <w:rFonts w:eastAsia="MyriadPro-Regular"/>
          <w:sz w:val="28"/>
          <w:szCs w:val="28"/>
          <w:lang w:eastAsia="en-US"/>
        </w:rPr>
        <w:t>3.1. Uzraksti saīsinātās reizināšanas formulas!</w:t>
      </w:r>
    </w:p>
    <w:p w:rsidR="00E167BA" w:rsidRPr="00E167BA" w:rsidRDefault="00E167BA" w:rsidP="00E167BA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E167BA">
        <w:rPr>
          <w:rFonts w:eastAsia="MyriadPro-Regular"/>
          <w:sz w:val="28"/>
          <w:szCs w:val="28"/>
          <w:lang w:eastAsia="en-US"/>
        </w:rPr>
        <w:t xml:space="preserve">a) </w:t>
      </w:r>
      <w:r w:rsidRPr="00E167BA">
        <w:rPr>
          <w:rFonts w:eastAsia="MyriadPro-It"/>
          <w:i/>
          <w:iCs/>
          <w:sz w:val="28"/>
          <w:szCs w:val="28"/>
          <w:lang w:eastAsia="en-US"/>
        </w:rPr>
        <w:t>a</w:t>
      </w:r>
      <w:r w:rsidRPr="00E167BA">
        <w:rPr>
          <w:rFonts w:eastAsia="MyriadPro-Regular"/>
          <w:sz w:val="28"/>
          <w:szCs w:val="28"/>
          <w:vertAlign w:val="superscript"/>
          <w:lang w:eastAsia="en-US"/>
        </w:rPr>
        <w:t>2</w:t>
      </w:r>
      <w:r w:rsidRPr="00E167BA">
        <w:rPr>
          <w:rFonts w:eastAsia="MyriadPro-Regular"/>
          <w:sz w:val="28"/>
          <w:szCs w:val="28"/>
          <w:lang w:eastAsia="en-US"/>
        </w:rPr>
        <w:t xml:space="preserve"> – </w:t>
      </w:r>
      <w:r w:rsidRPr="00E167BA">
        <w:rPr>
          <w:rFonts w:eastAsia="MyriadPro-It"/>
          <w:i/>
          <w:iCs/>
          <w:sz w:val="28"/>
          <w:szCs w:val="28"/>
          <w:lang w:eastAsia="en-US"/>
        </w:rPr>
        <w:t>b</w:t>
      </w:r>
      <w:r w:rsidRPr="00E167BA">
        <w:rPr>
          <w:rFonts w:eastAsia="MyriadPro-Regular"/>
          <w:sz w:val="28"/>
          <w:szCs w:val="28"/>
          <w:vertAlign w:val="superscript"/>
          <w:lang w:eastAsia="en-US"/>
        </w:rPr>
        <w:t>2</w:t>
      </w:r>
      <w:r w:rsidRPr="00E167BA">
        <w:rPr>
          <w:rFonts w:eastAsia="MyriadPro-Regular"/>
          <w:sz w:val="28"/>
          <w:szCs w:val="28"/>
          <w:lang w:eastAsia="en-US"/>
        </w:rPr>
        <w:t xml:space="preserve"> =</w:t>
      </w:r>
    </w:p>
    <w:p w:rsidR="00D476E3" w:rsidRPr="00E167BA" w:rsidRDefault="00E167BA" w:rsidP="00E167BA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E167BA">
        <w:rPr>
          <w:rFonts w:eastAsia="MyriadPro-Regular"/>
          <w:sz w:val="28"/>
          <w:szCs w:val="28"/>
          <w:lang w:eastAsia="en-US"/>
        </w:rPr>
        <w:t xml:space="preserve">b) </w:t>
      </w:r>
      <w:r w:rsidRPr="00E167BA">
        <w:rPr>
          <w:rFonts w:eastAsia="MyriadPro-It"/>
          <w:i/>
          <w:iCs/>
          <w:sz w:val="28"/>
          <w:szCs w:val="28"/>
          <w:lang w:eastAsia="en-US"/>
        </w:rPr>
        <w:t>a</w:t>
      </w:r>
      <w:r w:rsidRPr="00E167BA">
        <w:rPr>
          <w:rFonts w:eastAsia="MyriadPro-Regular"/>
          <w:sz w:val="28"/>
          <w:szCs w:val="28"/>
          <w:vertAlign w:val="superscript"/>
          <w:lang w:eastAsia="en-US"/>
        </w:rPr>
        <w:t>2</w:t>
      </w:r>
      <w:r w:rsidRPr="00E167BA">
        <w:rPr>
          <w:rFonts w:eastAsia="MyriadPro-Regular"/>
          <w:sz w:val="28"/>
          <w:szCs w:val="28"/>
          <w:lang w:eastAsia="en-US"/>
        </w:rPr>
        <w:t xml:space="preserve"> + 2</w:t>
      </w:r>
      <w:r w:rsidRPr="00E167BA">
        <w:rPr>
          <w:rFonts w:eastAsia="MyriadPro-It"/>
          <w:i/>
          <w:iCs/>
          <w:sz w:val="28"/>
          <w:szCs w:val="28"/>
          <w:lang w:eastAsia="en-US"/>
        </w:rPr>
        <w:t xml:space="preserve">ab </w:t>
      </w:r>
      <w:r w:rsidRPr="00E167BA">
        <w:rPr>
          <w:rFonts w:eastAsia="MyriadPro-Regular"/>
          <w:sz w:val="28"/>
          <w:szCs w:val="28"/>
          <w:lang w:eastAsia="en-US"/>
        </w:rPr>
        <w:t xml:space="preserve">+ </w:t>
      </w:r>
      <w:r w:rsidRPr="00E167BA">
        <w:rPr>
          <w:rFonts w:eastAsia="MyriadPro-It"/>
          <w:i/>
          <w:iCs/>
          <w:sz w:val="28"/>
          <w:szCs w:val="28"/>
          <w:lang w:eastAsia="en-US"/>
        </w:rPr>
        <w:t>b</w:t>
      </w:r>
      <w:r w:rsidRPr="00E167BA">
        <w:rPr>
          <w:rFonts w:eastAsia="MyriadPro-Regular"/>
          <w:sz w:val="28"/>
          <w:szCs w:val="28"/>
          <w:vertAlign w:val="superscript"/>
          <w:lang w:eastAsia="en-US"/>
        </w:rPr>
        <w:t>2</w:t>
      </w:r>
      <w:r w:rsidRPr="00E167BA">
        <w:rPr>
          <w:rFonts w:eastAsia="MyriadPro-Regular"/>
          <w:sz w:val="28"/>
          <w:szCs w:val="28"/>
          <w:lang w:eastAsia="en-US"/>
        </w:rPr>
        <w:t xml:space="preserve"> =</w:t>
      </w:r>
    </w:p>
    <w:sectPr w:rsidR="00D476E3" w:rsidRPr="00E167BA" w:rsidSect="009D2FAE">
      <w:headerReference w:type="default" r:id="rId8"/>
      <w:footerReference w:type="even" r:id="rId9"/>
      <w:footerReference w:type="default" r:id="rId10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436C" w:rsidRDefault="002D436C" w:rsidP="002D436C">
      <w:r>
        <w:separator/>
      </w:r>
    </w:p>
  </w:endnote>
  <w:endnote w:type="continuationSeparator" w:id="1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yriadPro-Bold">
    <w:altName w:val="Arial"/>
    <w:panose1 w:val="00000000000000000000"/>
    <w:charset w:val="EE"/>
    <w:family w:val="swiss"/>
    <w:notTrueType/>
    <w:pitch w:val="default"/>
    <w:sig w:usb0="00000005" w:usb1="08070000" w:usb2="00000010" w:usb3="00000000" w:csb0="00020002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BA"/>
    <w:family w:val="swiss"/>
    <w:pitch w:val="variable"/>
    <w:sig w:usb0="61002A87" w:usb1="80000000" w:usb2="00000008" w:usb3="00000000" w:csb0="000101FF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  <w:font w:name="MyriadPro-It">
    <w:altName w:val="Arial Unicode MS"/>
    <w:panose1 w:val="00000000000000000000"/>
    <w:charset w:val="80"/>
    <w:family w:val="swiss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9F1CD7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:rsidR="00867DFE" w:rsidRDefault="00E167BA" w:rsidP="00CE2263">
    <w:pPr>
      <w:pStyle w:val="Kjen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9F1CD7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E167BA">
      <w:rPr>
        <w:rStyle w:val="Lappusesnumurs"/>
        <w:noProof/>
      </w:rPr>
      <w:t>1</w:t>
    </w:r>
    <w:r>
      <w:rPr>
        <w:rStyle w:val="Lappusesnumurs"/>
      </w:rPr>
      <w:fldChar w:fldCharType="end"/>
    </w:r>
  </w:p>
  <w:p w:rsidR="00867DFE" w:rsidRDefault="00E167BA" w:rsidP="00894B72">
    <w:pPr>
      <w:pStyle w:val="Kjene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436C" w:rsidRDefault="002D436C" w:rsidP="002D436C">
      <w:r>
        <w:separator/>
      </w:r>
    </w:p>
  </w:footnote>
  <w:footnote w:type="continuationSeparator" w:id="1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Galvene"/>
      <w:jc w:val="right"/>
      <w:rPr>
        <w:vertAlign w:val="superscript"/>
      </w:rPr>
    </w:pPr>
    <w:r>
      <w:rPr>
        <w:vertAlign w:val="superscript"/>
      </w:rPr>
      <w:t xml:space="preserve">© VISC  </w:t>
    </w:r>
    <w:r w:rsidR="009F1CD7" w:rsidRPr="009F1CD7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E167BA">
    <w:pPr>
      <w:pStyle w:val="Galve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633C3B"/>
    <w:rsid w:val="00003DD2"/>
    <w:rsid w:val="000758C0"/>
    <w:rsid w:val="000C7069"/>
    <w:rsid w:val="00113D17"/>
    <w:rsid w:val="001615AA"/>
    <w:rsid w:val="001931BE"/>
    <w:rsid w:val="001F76B6"/>
    <w:rsid w:val="00220BEF"/>
    <w:rsid w:val="00237E19"/>
    <w:rsid w:val="002874C7"/>
    <w:rsid w:val="002A0F5D"/>
    <w:rsid w:val="002D436C"/>
    <w:rsid w:val="002F2D8E"/>
    <w:rsid w:val="00300FB0"/>
    <w:rsid w:val="00314F31"/>
    <w:rsid w:val="00317C55"/>
    <w:rsid w:val="00330500"/>
    <w:rsid w:val="00355C29"/>
    <w:rsid w:val="003953C6"/>
    <w:rsid w:val="003A7149"/>
    <w:rsid w:val="003C563B"/>
    <w:rsid w:val="00402C50"/>
    <w:rsid w:val="00425324"/>
    <w:rsid w:val="00442CA1"/>
    <w:rsid w:val="00515506"/>
    <w:rsid w:val="0056382B"/>
    <w:rsid w:val="005A2753"/>
    <w:rsid w:val="005E7EEA"/>
    <w:rsid w:val="006108FF"/>
    <w:rsid w:val="00633C3B"/>
    <w:rsid w:val="006C2F41"/>
    <w:rsid w:val="006F034A"/>
    <w:rsid w:val="006F4111"/>
    <w:rsid w:val="00703118"/>
    <w:rsid w:val="007217DD"/>
    <w:rsid w:val="00781B2F"/>
    <w:rsid w:val="007B3B50"/>
    <w:rsid w:val="008160A9"/>
    <w:rsid w:val="00842245"/>
    <w:rsid w:val="00871D18"/>
    <w:rsid w:val="008A14E6"/>
    <w:rsid w:val="008D5284"/>
    <w:rsid w:val="00921291"/>
    <w:rsid w:val="00941ECD"/>
    <w:rsid w:val="009628EE"/>
    <w:rsid w:val="009E08E0"/>
    <w:rsid w:val="009F1CD7"/>
    <w:rsid w:val="00A258F5"/>
    <w:rsid w:val="00A71BFC"/>
    <w:rsid w:val="00A9209C"/>
    <w:rsid w:val="00B92776"/>
    <w:rsid w:val="00BC2DC3"/>
    <w:rsid w:val="00BF5FA4"/>
    <w:rsid w:val="00C63830"/>
    <w:rsid w:val="00CC4D2A"/>
    <w:rsid w:val="00CF6530"/>
    <w:rsid w:val="00D25D3C"/>
    <w:rsid w:val="00D476E3"/>
    <w:rsid w:val="00DE5283"/>
    <w:rsid w:val="00E167BA"/>
    <w:rsid w:val="00E21E5A"/>
    <w:rsid w:val="00E702ED"/>
    <w:rsid w:val="00E76378"/>
    <w:rsid w:val="00E810A9"/>
    <w:rsid w:val="00EA50E9"/>
    <w:rsid w:val="00EC2F09"/>
    <w:rsid w:val="00F25284"/>
    <w:rsid w:val="00F41953"/>
    <w:rsid w:val="00F506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ais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ais"/>
    <w:link w:val="GalveneRakstz"/>
    <w:rsid w:val="00633C3B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ais"/>
    <w:link w:val="KjeneRakstz"/>
    <w:rsid w:val="00633C3B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Lappusesnumurs">
    <w:name w:val="page number"/>
    <w:basedOn w:val="Noklusjumarindkopasfonts"/>
    <w:rsid w:val="00633C3B"/>
  </w:style>
  <w:style w:type="paragraph" w:styleId="Balonteksts">
    <w:name w:val="Balloon Text"/>
    <w:basedOn w:val="Parastais"/>
    <w:link w:val="BalontekstsRakstz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Sarakstarindkopa">
    <w:name w:val="List Paragraph"/>
    <w:basedOn w:val="Parastais"/>
    <w:uiPriority w:val="34"/>
    <w:qFormat/>
    <w:rsid w:val="00CF65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5A4EB9-853A-4D11-A883-EADF1274D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179</Words>
  <Characters>103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Ainars</dc:creator>
  <cp:lastModifiedBy>Ainars</cp:lastModifiedBy>
  <cp:revision>2</cp:revision>
  <dcterms:created xsi:type="dcterms:W3CDTF">2011-07-13T17:29:00Z</dcterms:created>
  <dcterms:modified xsi:type="dcterms:W3CDTF">2011-07-13T17:29:00Z</dcterms:modified>
</cp:coreProperties>
</file>