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4A8" w:rsidRPr="00DB6E67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B6E67">
        <w:rPr>
          <w:rFonts w:eastAsiaTheme="minorHAnsi"/>
          <w:b/>
          <w:bCs/>
          <w:sz w:val="28"/>
          <w:szCs w:val="28"/>
          <w:lang w:eastAsia="en-US"/>
        </w:rPr>
        <w:t>2. Izprot jēdzienu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B6E67">
        <w:rPr>
          <w:rFonts w:eastAsia="MyriadPro-BoldIt"/>
          <w:b/>
          <w:bCs/>
          <w:i/>
          <w:iCs/>
          <w:sz w:val="28"/>
          <w:szCs w:val="28"/>
          <w:lang w:eastAsia="en-US"/>
        </w:rPr>
        <w:t>vienlielas figūras</w:t>
      </w:r>
      <w:r w:rsidRPr="00DB6E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B6E67" w:rsidRPr="00D476E3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C77D85" w:rsidRPr="00915D86" w:rsidRDefault="00915D86" w:rsidP="00A54E7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15D86">
        <w:rPr>
          <w:rFonts w:eastAsia="MyriadPro-Regular"/>
          <w:sz w:val="28"/>
          <w:szCs w:val="28"/>
          <w:lang w:eastAsia="en-US"/>
        </w:rPr>
        <w:t xml:space="preserve">2.4. Trijstūrī </w:t>
      </w:r>
      <w:r w:rsidRPr="00915D86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915D86">
        <w:rPr>
          <w:rFonts w:eastAsia="MyriadPro-Regular"/>
          <w:sz w:val="28"/>
          <w:szCs w:val="28"/>
          <w:lang w:eastAsia="en-US"/>
        </w:rPr>
        <w:t xml:space="preserve">novilkta mediāna </w:t>
      </w:r>
      <w:r w:rsidRPr="00915D86">
        <w:rPr>
          <w:rFonts w:eastAsia="MyriadPro-Regular"/>
          <w:i/>
          <w:iCs/>
          <w:sz w:val="28"/>
          <w:szCs w:val="28"/>
          <w:lang w:eastAsia="en-US"/>
        </w:rPr>
        <w:t>BK</w:t>
      </w:r>
      <w:r w:rsidRPr="00915D86">
        <w:rPr>
          <w:rFonts w:eastAsia="MyriadPro-Regular"/>
          <w:sz w:val="28"/>
          <w:szCs w:val="28"/>
          <w:lang w:eastAsia="en-US"/>
        </w:rPr>
        <w:t>. Trijstūra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915D86">
        <w:rPr>
          <w:rFonts w:eastAsia="MyriadPro-Regular"/>
          <w:i/>
          <w:iCs/>
          <w:sz w:val="28"/>
          <w:szCs w:val="28"/>
          <w:lang w:eastAsia="en-US"/>
        </w:rPr>
        <w:t xml:space="preserve">ABK </w:t>
      </w:r>
      <w:r w:rsidRPr="00915D86">
        <w:rPr>
          <w:rFonts w:eastAsia="MyriadPro-Regular"/>
          <w:sz w:val="28"/>
          <w:szCs w:val="28"/>
          <w:lang w:eastAsia="en-US"/>
        </w:rPr>
        <w:t>laukums ir 6 cm</w:t>
      </w:r>
      <w:r w:rsidRPr="00915D86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15D86">
        <w:rPr>
          <w:rFonts w:eastAsia="MyriadPro-Regular"/>
          <w:sz w:val="28"/>
          <w:szCs w:val="28"/>
          <w:lang w:eastAsia="en-US"/>
        </w:rPr>
        <w:t xml:space="preserve">. Aprēķini trijstūra </w:t>
      </w:r>
      <w:r w:rsidRPr="00915D86">
        <w:rPr>
          <w:rFonts w:eastAsia="MyriadPro-Regular"/>
          <w:i/>
          <w:iCs/>
          <w:sz w:val="28"/>
          <w:szCs w:val="28"/>
          <w:lang w:eastAsia="en-US"/>
        </w:rPr>
        <w:t>ABC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15D86">
        <w:rPr>
          <w:rFonts w:eastAsia="MyriadPro-Regular"/>
          <w:sz w:val="28"/>
          <w:szCs w:val="28"/>
          <w:lang w:eastAsia="en-US"/>
        </w:rPr>
        <w:t>laukumu!</w:t>
      </w:r>
    </w:p>
    <w:p w:rsidR="00C77D85" w:rsidRPr="00915D86" w:rsidRDefault="00A54E75" w:rsidP="00A54E75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36966" cy="1247775"/>
            <wp:effectExtent l="19050" t="0" r="1384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66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D85" w:rsidRPr="00915D8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54E7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54E7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54E7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54E7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2011-07-14T07:47:00Z</dcterms:created>
  <dcterms:modified xsi:type="dcterms:W3CDTF">2011-07-14T07:47:00Z</dcterms:modified>
</cp:coreProperties>
</file>