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608C5" w:rsidRPr="00BB0432" w:rsidRDefault="00BB0432" w:rsidP="00BB04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B0432">
        <w:rPr>
          <w:rFonts w:eastAsiaTheme="minorHAnsi"/>
          <w:b/>
          <w:bCs/>
          <w:sz w:val="28"/>
          <w:szCs w:val="28"/>
          <w:lang w:eastAsia="en-US"/>
        </w:rPr>
        <w:t>3. Pēc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vai vispārīgā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formulas uzraksta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virknes locekļus.</w:t>
      </w:r>
    </w:p>
    <w:p w:rsidR="00BB0432" w:rsidRDefault="00BB0432" w:rsidP="00BB043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24AC6" w:rsidRDefault="00BB0432" w:rsidP="00BB043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B0432">
        <w:rPr>
          <w:rFonts w:eastAsia="MyriadPro-Regular"/>
          <w:sz w:val="28"/>
          <w:szCs w:val="28"/>
          <w:lang w:eastAsia="en-US"/>
        </w:rPr>
        <w:t>3.1. Kas virknē varētu būt nā</w:t>
      </w:r>
      <w:r>
        <w:rPr>
          <w:rFonts w:eastAsia="MyriadPro-Regular"/>
          <w:sz w:val="28"/>
          <w:szCs w:val="28"/>
          <w:lang w:eastAsia="en-US"/>
        </w:rPr>
        <w:t xml:space="preserve">kamais? Paskaidro </w:t>
      </w:r>
      <w:r w:rsidRPr="00BB0432">
        <w:rPr>
          <w:rFonts w:eastAsia="MyriadPro-Regular"/>
          <w:sz w:val="28"/>
          <w:szCs w:val="28"/>
          <w:lang w:eastAsia="en-US"/>
        </w:rPr>
        <w:t>savus spriedumus!</w:t>
      </w:r>
    </w:p>
    <w:p w:rsidR="00BB0432" w:rsidRDefault="00794C84" w:rsidP="00BB043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64135</wp:posOffset>
            </wp:positionV>
            <wp:extent cx="2190750" cy="438150"/>
            <wp:effectExtent l="19050" t="0" r="0" b="0"/>
            <wp:wrapSquare wrapText="bothSides"/>
            <wp:docPr id="4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432" w:rsidRPr="00BB0432" w:rsidRDefault="00794C84" w:rsidP="00BB043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4C84">
        <w:rPr>
          <w:rFonts w:eastAsia="MyriadPro-Regular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1727200</wp:posOffset>
            </wp:positionV>
            <wp:extent cx="2190750" cy="219075"/>
            <wp:effectExtent l="19050" t="0" r="0" b="0"/>
            <wp:wrapSquare wrapText="bothSides"/>
            <wp:docPr id="7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C84">
        <w:rPr>
          <w:rFonts w:eastAsia="MyriadPro-Regular"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974725</wp:posOffset>
            </wp:positionV>
            <wp:extent cx="2190750" cy="657225"/>
            <wp:effectExtent l="19050" t="0" r="0" b="0"/>
            <wp:wrapSquare wrapText="bothSides"/>
            <wp:docPr id="6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577" b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C84">
        <w:rPr>
          <w:rFonts w:eastAsia="MyriadPro-Regular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679450</wp:posOffset>
            </wp:positionV>
            <wp:extent cx="2190750" cy="409575"/>
            <wp:effectExtent l="19050" t="0" r="0" b="0"/>
            <wp:wrapSquare wrapText="bothSides"/>
            <wp:docPr id="5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989" b="4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C84">
        <w:rPr>
          <w:rFonts w:eastAsia="MyriadPro-Regular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365125</wp:posOffset>
            </wp:positionV>
            <wp:extent cx="2190750" cy="200025"/>
            <wp:effectExtent l="19050" t="0" r="0" b="0"/>
            <wp:wrapSquare wrapText="bothSides"/>
            <wp:docPr id="1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134" b="6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0432" w:rsidRPr="00BB043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DB" w:rsidRDefault="00A55DDB" w:rsidP="002D436C">
      <w:r>
        <w:separator/>
      </w:r>
    </w:p>
  </w:endnote>
  <w:endnote w:type="continuationSeparator" w:id="1">
    <w:p w:rsidR="00A55DDB" w:rsidRDefault="00A55DDB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E7FB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55DD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E7FB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4C8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55DD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DB" w:rsidRDefault="00A55DDB" w:rsidP="002D436C">
      <w:r>
        <w:separator/>
      </w:r>
    </w:p>
  </w:footnote>
  <w:footnote w:type="continuationSeparator" w:id="1">
    <w:p w:rsidR="00A55DDB" w:rsidRDefault="00A55DDB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E7FB9" w:rsidRPr="00AE7FB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55DD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94C84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55DDB"/>
    <w:rsid w:val="00A61FF0"/>
    <w:rsid w:val="00A71BFC"/>
    <w:rsid w:val="00A9209C"/>
    <w:rsid w:val="00A92657"/>
    <w:rsid w:val="00AE6586"/>
    <w:rsid w:val="00AE7FB9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2011-07-14T09:35:00Z</dcterms:created>
  <dcterms:modified xsi:type="dcterms:W3CDTF">2011-08-31T14:31:00Z</dcterms:modified>
</cp:coreProperties>
</file>