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608C5" w:rsidRPr="00BB0432" w:rsidRDefault="00BB0432" w:rsidP="00BB043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0432">
        <w:rPr>
          <w:rFonts w:eastAsiaTheme="minorHAnsi"/>
          <w:b/>
          <w:bCs/>
          <w:sz w:val="28"/>
          <w:szCs w:val="28"/>
          <w:lang w:eastAsia="en-US"/>
        </w:rPr>
        <w:t>3. Pēc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vai vispārīgā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formulas uzraksta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virknes locekļus.</w:t>
      </w:r>
    </w:p>
    <w:p w:rsidR="00BB0432" w:rsidRDefault="00BB0432" w:rsidP="00BB043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243DFC" w:rsidRPr="00243DFC" w:rsidRDefault="00243DFC" w:rsidP="00243DF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43DFC">
        <w:rPr>
          <w:rFonts w:eastAsia="MyriadPro-Regular"/>
          <w:sz w:val="28"/>
          <w:szCs w:val="28"/>
          <w:lang w:eastAsia="en-US"/>
        </w:rPr>
        <w:t>3.2. Uzraksti virkni ar dotajiem nosacījumiem!</w:t>
      </w:r>
    </w:p>
    <w:p w:rsidR="00243DFC" w:rsidRPr="00243DFC" w:rsidRDefault="00243DFC" w:rsidP="00243DFC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243DFC">
        <w:rPr>
          <w:rFonts w:eastAsia="MyriadPro-Regular"/>
          <w:sz w:val="28"/>
          <w:szCs w:val="28"/>
          <w:lang w:eastAsia="en-US"/>
        </w:rPr>
        <w:t xml:space="preserve">a) Pirmais loceklis ir 3, bet katrs nākamais ir par </w:t>
      </w:r>
      <w:r>
        <w:rPr>
          <w:rFonts w:eastAsia="MyriadPro-Regular"/>
          <w:sz w:val="28"/>
          <w:szCs w:val="28"/>
          <w:lang w:eastAsia="en-US"/>
        </w:rPr>
        <w:t xml:space="preserve">2 </w:t>
      </w:r>
      <w:r w:rsidRPr="00243DFC">
        <w:rPr>
          <w:rFonts w:eastAsia="MyriadPro-Regular"/>
          <w:sz w:val="28"/>
          <w:szCs w:val="28"/>
          <w:lang w:eastAsia="en-US"/>
        </w:rPr>
        <w:t>lielāks nekā iepriekšējais.</w:t>
      </w:r>
    </w:p>
    <w:p w:rsidR="00243DFC" w:rsidRPr="00243DFC" w:rsidRDefault="00243DFC" w:rsidP="00243DFC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243DFC">
        <w:rPr>
          <w:rFonts w:eastAsia="MyriadPro-Regular"/>
          <w:sz w:val="28"/>
          <w:szCs w:val="28"/>
          <w:lang w:eastAsia="en-US"/>
        </w:rPr>
        <w:t>b) Visi locekļi ir vienādi.</w:t>
      </w:r>
    </w:p>
    <w:p w:rsidR="00243DFC" w:rsidRPr="00243DFC" w:rsidRDefault="00243DFC" w:rsidP="00243DFC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243DFC">
        <w:rPr>
          <w:rFonts w:eastAsia="MyriadPro-Regular"/>
          <w:sz w:val="28"/>
          <w:szCs w:val="28"/>
          <w:lang w:eastAsia="en-US"/>
        </w:rPr>
        <w:t>c) Pirmais loceklis ir 8, bet trešais 4.</w:t>
      </w:r>
    </w:p>
    <w:p w:rsidR="00243DFC" w:rsidRPr="00243DFC" w:rsidRDefault="00243DFC" w:rsidP="00243DFC">
      <w:pPr>
        <w:autoSpaceDE w:val="0"/>
        <w:autoSpaceDN w:val="0"/>
        <w:adjustRightInd w:val="0"/>
        <w:ind w:left="993" w:hanging="426"/>
        <w:rPr>
          <w:rFonts w:eastAsia="MyriadPro-Regular"/>
          <w:sz w:val="28"/>
          <w:szCs w:val="28"/>
          <w:lang w:eastAsia="en-US"/>
        </w:rPr>
      </w:pPr>
      <w:r w:rsidRPr="00243DFC">
        <w:rPr>
          <w:rFonts w:eastAsia="MyriadPro-Regular"/>
          <w:sz w:val="28"/>
          <w:szCs w:val="28"/>
          <w:lang w:eastAsia="en-US"/>
        </w:rPr>
        <w:t>d) Katrs nākamais virknes loceklis veidojas šā</w:t>
      </w:r>
      <w:r>
        <w:rPr>
          <w:rFonts w:eastAsia="MyriadPro-Regular"/>
          <w:sz w:val="28"/>
          <w:szCs w:val="28"/>
          <w:lang w:eastAsia="en-US"/>
        </w:rPr>
        <w:t xml:space="preserve">di: </w:t>
      </w:r>
      <w:r w:rsidRPr="00243DFC">
        <w:rPr>
          <w:rFonts w:eastAsia="MyriadPro-Regular"/>
          <w:sz w:val="28"/>
          <w:szCs w:val="28"/>
          <w:lang w:eastAsia="en-US"/>
        </w:rPr>
        <w:t xml:space="preserve">iepriekšējam </w:t>
      </w:r>
      <w:r>
        <w:rPr>
          <w:rFonts w:eastAsia="MyriadPro-Regular"/>
          <w:sz w:val="28"/>
          <w:szCs w:val="28"/>
          <w:lang w:eastAsia="en-US"/>
        </w:rPr>
        <w:t xml:space="preserve">loceklim pieskaita 3 un reizina </w:t>
      </w:r>
      <w:r w:rsidRPr="00243DFC">
        <w:rPr>
          <w:rFonts w:eastAsia="MyriadPro-Regular"/>
          <w:sz w:val="28"/>
          <w:szCs w:val="28"/>
          <w:lang w:eastAsia="en-US"/>
        </w:rPr>
        <w:t>ar 2.</w:t>
      </w:r>
    </w:p>
    <w:p w:rsidR="00BB0432" w:rsidRPr="00243DFC" w:rsidRDefault="00243DFC" w:rsidP="00243DFC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243DFC">
        <w:rPr>
          <w:rFonts w:eastAsia="MyriadPro-Regular"/>
          <w:sz w:val="28"/>
          <w:szCs w:val="28"/>
          <w:lang w:eastAsia="en-US"/>
        </w:rPr>
        <w:t>e) Visi locekļi ir nepāra skaitļi.</w:t>
      </w:r>
    </w:p>
    <w:sectPr w:rsidR="00BB0432" w:rsidRPr="00243DF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43DF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43DF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43DF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43DF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2011-07-14T09:36:00Z</dcterms:created>
  <dcterms:modified xsi:type="dcterms:W3CDTF">2011-07-14T09:36:00Z</dcterms:modified>
</cp:coreProperties>
</file>