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220C7" w:rsidRDefault="008220C7" w:rsidP="008220C7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8220C7">
        <w:rPr>
          <w:rFonts w:eastAsiaTheme="minorHAnsi"/>
          <w:b/>
          <w:bCs/>
          <w:sz w:val="28"/>
          <w:szCs w:val="28"/>
          <w:lang w:eastAsia="en-US"/>
        </w:rPr>
        <w:t>4.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paralelograma un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>romba laukumu,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 xml:space="preserve">formulu </w:t>
      </w:r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S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proofErr w:type="spellStart"/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>ah</w:t>
      </w:r>
      <w:proofErr w:type="spellEnd"/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</w:p>
    <w:p w:rsidR="008220C7" w:rsidRDefault="008220C7" w:rsidP="008220C7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>
        <w:rPr>
          <w:rFonts w:eastAsia="MyriadPro-BoldIt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421640</wp:posOffset>
            </wp:positionH>
            <wp:positionV relativeFrom="margin">
              <wp:posOffset>931545</wp:posOffset>
            </wp:positionV>
            <wp:extent cx="657225" cy="390525"/>
            <wp:effectExtent l="19050" t="0" r="9525" b="0"/>
            <wp:wrapSquare wrapText="bothSides"/>
            <wp:docPr id="103" name="Attēls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AFA" w:rsidRPr="008220C7" w:rsidRDefault="008220C7" w:rsidP="008220C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220C7">
        <w:rPr>
          <w:rFonts w:eastAsiaTheme="minorHAnsi"/>
          <w:b/>
          <w:bCs/>
          <w:sz w:val="28"/>
          <w:szCs w:val="28"/>
          <w:lang w:eastAsia="en-US"/>
        </w:rPr>
        <w:t>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</w:t>
      </w:r>
    </w:p>
    <w:p w:rsidR="008220C7" w:rsidRDefault="008220C7" w:rsidP="008220C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84774E" w:rsidRPr="0084774E" w:rsidRDefault="0084774E" w:rsidP="008477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4774E">
        <w:rPr>
          <w:rFonts w:eastAsia="MyriadPro-Regular"/>
          <w:sz w:val="28"/>
          <w:szCs w:val="28"/>
          <w:lang w:eastAsia="en-US"/>
        </w:rPr>
        <w:t>4.4. Anna izmērī</w:t>
      </w:r>
      <w:r>
        <w:rPr>
          <w:rFonts w:eastAsia="MyriadPro-Regular"/>
          <w:sz w:val="28"/>
          <w:szCs w:val="28"/>
          <w:lang w:eastAsia="en-US"/>
        </w:rPr>
        <w:t xml:space="preserve">ja paralelograma malu un </w:t>
      </w:r>
      <w:r w:rsidRPr="0084774E">
        <w:rPr>
          <w:rFonts w:eastAsia="MyriadPro-Regular"/>
          <w:sz w:val="28"/>
          <w:szCs w:val="28"/>
          <w:lang w:eastAsia="en-US"/>
        </w:rPr>
        <w:t>augstumu garumus. Iegūtos rezultātus</w:t>
      </w:r>
    </w:p>
    <w:p w:rsidR="00745010" w:rsidRPr="0084774E" w:rsidRDefault="0084774E" w:rsidP="0084774E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84774E">
        <w:rPr>
          <w:rFonts w:eastAsia="MyriadPro-Regular"/>
          <w:sz w:val="28"/>
          <w:szCs w:val="28"/>
          <w:lang w:eastAsia="en-US"/>
        </w:rPr>
        <w:t>(4 cm, 6 cm, 8 cm un 12 cm) Anna pierakstī</w:t>
      </w:r>
      <w:r>
        <w:rPr>
          <w:rFonts w:eastAsia="MyriadPro-Regular"/>
          <w:sz w:val="28"/>
          <w:szCs w:val="28"/>
          <w:lang w:eastAsia="en-US"/>
        </w:rPr>
        <w:t xml:space="preserve">ja, </w:t>
      </w:r>
      <w:r w:rsidRPr="0084774E">
        <w:rPr>
          <w:rFonts w:eastAsia="MyriadPro-Regular"/>
          <w:sz w:val="28"/>
          <w:szCs w:val="28"/>
          <w:lang w:eastAsia="en-US"/>
        </w:rPr>
        <w:t>bet nepierakstīja to, kuram no nogriežņ</w:t>
      </w:r>
      <w:r>
        <w:rPr>
          <w:rFonts w:eastAsia="MyriadPro-Regular"/>
          <w:sz w:val="28"/>
          <w:szCs w:val="28"/>
          <w:lang w:eastAsia="en-US"/>
        </w:rPr>
        <w:t xml:space="preserve">iem </w:t>
      </w:r>
      <w:r w:rsidRPr="0084774E">
        <w:rPr>
          <w:rFonts w:eastAsia="MyriadPro-Regular"/>
          <w:sz w:val="28"/>
          <w:szCs w:val="28"/>
          <w:lang w:eastAsia="en-US"/>
        </w:rPr>
        <w:t>tie atbilst. Aprēķini paralelograma laukumu!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4774E">
        <w:rPr>
          <w:rFonts w:eastAsia="MyriadPro-Regular"/>
          <w:sz w:val="28"/>
          <w:szCs w:val="28"/>
          <w:lang w:eastAsia="en-US"/>
        </w:rPr>
        <w:t>Pamato, ka citu iespēju nav!</w:t>
      </w:r>
    </w:p>
    <w:sectPr w:rsidR="00745010" w:rsidRPr="0084774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4774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4774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4774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4774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2011-07-14T10:29:00Z</dcterms:created>
  <dcterms:modified xsi:type="dcterms:W3CDTF">2011-07-14T10:29:00Z</dcterms:modified>
</cp:coreProperties>
</file>