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BB0418" w:rsidRDefault="00BB0418" w:rsidP="00BB04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18">
        <w:rPr>
          <w:rFonts w:eastAsiaTheme="minorHAnsi"/>
          <w:b/>
          <w:bCs/>
          <w:sz w:val="28"/>
          <w:szCs w:val="28"/>
          <w:lang w:eastAsia="en-US"/>
        </w:rPr>
        <w:t>10.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tilpumu un virsmas laukumu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taisnai prizmai,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kuras pamatā ir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paralelograms vai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trapece.</w:t>
      </w:r>
    </w:p>
    <w:p w:rsidR="00BB0418" w:rsidRDefault="00BB0418" w:rsidP="00BB041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BB0418" w:rsidRPr="005417B3" w:rsidRDefault="005417B3" w:rsidP="005417B3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5417B3">
        <w:rPr>
          <w:rFonts w:eastAsia="MyriadPro-Regular"/>
          <w:sz w:val="28"/>
          <w:szCs w:val="28"/>
          <w:lang w:eastAsia="en-US"/>
        </w:rPr>
        <w:t>10.2. Taisnas prizmas pamatā</w:t>
      </w:r>
      <w:r>
        <w:rPr>
          <w:rFonts w:eastAsia="MyriadPro-Regular"/>
          <w:sz w:val="28"/>
          <w:szCs w:val="28"/>
          <w:lang w:eastAsia="en-US"/>
        </w:rPr>
        <w:t xml:space="preserve"> ir rombs, kura </w:t>
      </w:r>
      <w:r w:rsidRPr="005417B3">
        <w:rPr>
          <w:rFonts w:eastAsia="MyriadPro-Regular"/>
          <w:sz w:val="28"/>
          <w:szCs w:val="28"/>
          <w:lang w:eastAsia="en-US"/>
        </w:rPr>
        <w:t>diagonāļu ga</w:t>
      </w:r>
      <w:r>
        <w:rPr>
          <w:rFonts w:eastAsia="MyriadPro-Regular"/>
          <w:sz w:val="28"/>
          <w:szCs w:val="28"/>
          <w:lang w:eastAsia="en-US"/>
        </w:rPr>
        <w:t xml:space="preserve">rumi ir 10 cm un 24 cm. Prizmas </w:t>
      </w:r>
      <w:r w:rsidRPr="005417B3">
        <w:rPr>
          <w:rFonts w:eastAsia="MyriadPro-Regular"/>
          <w:sz w:val="28"/>
          <w:szCs w:val="28"/>
          <w:lang w:eastAsia="en-US"/>
        </w:rPr>
        <w:t>augstums ir 4 cm. Aprēķini prizmas tilpumu!</w:t>
      </w:r>
    </w:p>
    <w:sectPr w:rsidR="00BB0418" w:rsidRPr="005417B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417B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417B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417B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417B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0E96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2011-07-14T15:17:00Z</dcterms:created>
  <dcterms:modified xsi:type="dcterms:W3CDTF">2011-07-14T15:17:00Z</dcterms:modified>
</cp:coreProperties>
</file>