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21A3B" w:rsidRPr="00433EBE" w:rsidRDefault="00433EBE" w:rsidP="00433E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33EBE">
        <w:rPr>
          <w:rFonts w:eastAsiaTheme="minorHAnsi"/>
          <w:b/>
          <w:bCs/>
          <w:sz w:val="28"/>
          <w:szCs w:val="28"/>
          <w:lang w:eastAsia="en-US"/>
        </w:rPr>
        <w:t>2.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trapeces </w:t>
      </w:r>
      <w:r w:rsidRPr="00433EBE">
        <w:rPr>
          <w:rFonts w:eastAsiaTheme="minorHAnsi"/>
          <w:b/>
          <w:bCs/>
          <w:sz w:val="28"/>
          <w:szCs w:val="28"/>
          <w:lang w:eastAsia="en-US"/>
        </w:rPr>
        <w:t>laukumu.</w:t>
      </w:r>
    </w:p>
    <w:p w:rsidR="00433EBE" w:rsidRDefault="00433EBE" w:rsidP="00433EBE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433EBE" w:rsidRPr="00433EBE" w:rsidRDefault="00433EBE" w:rsidP="00433E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33EBE">
        <w:rPr>
          <w:rFonts w:eastAsia="MyriadPro-Regular"/>
          <w:sz w:val="28"/>
          <w:szCs w:val="28"/>
          <w:lang w:eastAsia="en-US"/>
        </w:rPr>
        <w:t>2.1. Ja trapeces viduslī</w:t>
      </w:r>
      <w:r>
        <w:rPr>
          <w:rFonts w:eastAsia="MyriadPro-Regular"/>
          <w:sz w:val="28"/>
          <w:szCs w:val="28"/>
          <w:lang w:eastAsia="en-US"/>
        </w:rPr>
        <w:t xml:space="preserve">nija ir 11 cm, augstums ir </w:t>
      </w:r>
      <w:r w:rsidRPr="00433EBE">
        <w:rPr>
          <w:rFonts w:eastAsia="MyriadPro-Regular"/>
          <w:sz w:val="28"/>
          <w:szCs w:val="28"/>
          <w:lang w:eastAsia="en-US"/>
        </w:rPr>
        <w:t>4 cm, tad trapeces laukums ir</w:t>
      </w:r>
    </w:p>
    <w:p w:rsidR="00433EBE" w:rsidRPr="00433EBE" w:rsidRDefault="00433EBE" w:rsidP="00433EBE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433EBE">
        <w:rPr>
          <w:rFonts w:eastAsia="MyriadPro-Regular"/>
          <w:sz w:val="28"/>
          <w:szCs w:val="28"/>
          <w:lang w:eastAsia="en-US"/>
        </w:rPr>
        <w:t>a) 15 cm</w:t>
      </w:r>
      <w:r w:rsidRPr="00433EBE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433EBE" w:rsidRPr="00433EBE" w:rsidRDefault="00433EBE" w:rsidP="00433EBE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433EBE">
        <w:rPr>
          <w:rFonts w:eastAsia="MyriadPro-Regular"/>
          <w:sz w:val="28"/>
          <w:szCs w:val="28"/>
          <w:lang w:eastAsia="en-US"/>
        </w:rPr>
        <w:t>b) 7 cm</w:t>
      </w:r>
      <w:r w:rsidRPr="00433EBE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433EBE" w:rsidRPr="00433EBE" w:rsidRDefault="00433EBE" w:rsidP="00433EBE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433EBE">
        <w:rPr>
          <w:rFonts w:eastAsia="MyriadPro-Regular"/>
          <w:sz w:val="28"/>
          <w:szCs w:val="28"/>
          <w:lang w:eastAsia="en-US"/>
        </w:rPr>
        <w:t>c) 44 cm</w:t>
      </w:r>
      <w:r w:rsidRPr="00433EBE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187950" w:rsidRPr="00433EBE" w:rsidRDefault="00433EBE" w:rsidP="00433EBE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433EBE">
        <w:rPr>
          <w:rFonts w:eastAsia="MyriadPro-Regular"/>
          <w:sz w:val="28"/>
          <w:szCs w:val="28"/>
          <w:lang w:eastAsia="en-US"/>
        </w:rPr>
        <w:t>d) 22 cm</w:t>
      </w:r>
    </w:p>
    <w:sectPr w:rsidR="00187950" w:rsidRPr="00433EB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33EB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33EB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33EB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33EB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87950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2011-07-14T14:35:00Z</dcterms:created>
  <dcterms:modified xsi:type="dcterms:W3CDTF">2011-07-14T14:35:00Z</dcterms:modified>
</cp:coreProperties>
</file>