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E1EA5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 Lieto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diskriminanta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sakņu aprēķināšanas</w:t>
      </w:r>
    </w:p>
    <w:p w:rsidR="000B1992" w:rsidRPr="00DE1EA5" w:rsidRDefault="00DE1EA5" w:rsidP="00DE1E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formulas un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formulu kvadrātvienādojuma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sadalīš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anai </w:t>
      </w:r>
      <w:r w:rsidRPr="00DE1EA5">
        <w:rPr>
          <w:rFonts w:eastAsiaTheme="minorHAnsi"/>
          <w:b/>
          <w:bCs/>
          <w:sz w:val="28"/>
          <w:szCs w:val="28"/>
          <w:lang w:eastAsia="en-US"/>
        </w:rPr>
        <w:t>reizinātājos.</w:t>
      </w:r>
    </w:p>
    <w:p w:rsidR="00DE1EA5" w:rsidRPr="00DE1EA5" w:rsidRDefault="00DE1EA5" w:rsidP="00DE1E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CF69CE" w:rsidRPr="00CF69CE" w:rsidRDefault="00CF69CE" w:rsidP="00CF69C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F69CE">
        <w:rPr>
          <w:rFonts w:eastAsia="MyriadPro-Regular"/>
          <w:sz w:val="28"/>
          <w:szCs w:val="28"/>
          <w:lang w:eastAsia="en-US"/>
        </w:rPr>
        <w:t>2.7. Izvēlies atbilstošu paņē</w:t>
      </w:r>
      <w:r>
        <w:rPr>
          <w:rFonts w:eastAsia="MyriadPro-Regular"/>
          <w:sz w:val="28"/>
          <w:szCs w:val="28"/>
          <w:lang w:eastAsia="en-US"/>
        </w:rPr>
        <w:t xml:space="preserve">mienu un sadali </w:t>
      </w:r>
      <w:r w:rsidRPr="00CF69CE">
        <w:rPr>
          <w:rFonts w:eastAsia="MyriadPro-Regular"/>
          <w:sz w:val="28"/>
          <w:szCs w:val="28"/>
          <w:lang w:eastAsia="en-US"/>
        </w:rPr>
        <w:t xml:space="preserve">izteiksmes </w:t>
      </w:r>
      <w:r w:rsidRPr="00CF69CE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CF69C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F69CE">
        <w:rPr>
          <w:rFonts w:eastAsia="MyriadPro-Regular"/>
          <w:sz w:val="28"/>
          <w:szCs w:val="28"/>
          <w:lang w:eastAsia="en-US"/>
        </w:rPr>
        <w:t xml:space="preserve"> + 10</w:t>
      </w:r>
      <w:r w:rsidRPr="00CF69CE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CF69CE">
        <w:rPr>
          <w:rFonts w:eastAsia="MyriadPro-Regular"/>
          <w:sz w:val="28"/>
          <w:szCs w:val="28"/>
          <w:lang w:eastAsia="en-US"/>
        </w:rPr>
        <w:t xml:space="preserve">+ 25; 81 – </w:t>
      </w:r>
      <w:r w:rsidRPr="00CF69CE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CF69C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F69CE">
        <w:rPr>
          <w:rFonts w:eastAsia="MyriadPro-Regular"/>
          <w:sz w:val="28"/>
          <w:szCs w:val="28"/>
          <w:lang w:eastAsia="en-US"/>
        </w:rPr>
        <w:t>;</w:t>
      </w:r>
    </w:p>
    <w:p w:rsidR="00CF69CE" w:rsidRPr="00CF69CE" w:rsidRDefault="00CF69CE" w:rsidP="00CF69C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F69CE">
        <w:rPr>
          <w:rFonts w:eastAsia="MyriadPro-Regular"/>
          <w:i/>
          <w:iCs/>
          <w:sz w:val="28"/>
          <w:szCs w:val="28"/>
          <w:lang w:eastAsia="en-US"/>
        </w:rPr>
        <w:t>y</w:t>
      </w:r>
      <w:r w:rsidRPr="00CF69C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F69CE">
        <w:rPr>
          <w:rFonts w:eastAsia="MyriadPro-Regular"/>
          <w:sz w:val="28"/>
          <w:szCs w:val="28"/>
          <w:lang w:eastAsia="en-US"/>
        </w:rPr>
        <w:t xml:space="preserve"> – 4</w:t>
      </w:r>
      <w:r w:rsidRPr="00CF69CE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CF69CE">
        <w:rPr>
          <w:rFonts w:eastAsia="MyriadPro-Regular"/>
          <w:sz w:val="28"/>
          <w:szCs w:val="28"/>
          <w:lang w:eastAsia="en-US"/>
        </w:rPr>
        <w:t>– 5; 9 + 6</w:t>
      </w:r>
      <w:r w:rsidRPr="00CF69CE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CF69CE">
        <w:rPr>
          <w:rFonts w:eastAsia="MyriadPro-Regular"/>
          <w:sz w:val="28"/>
          <w:szCs w:val="28"/>
          <w:lang w:eastAsia="en-US"/>
        </w:rPr>
        <w:t>– 3</w:t>
      </w:r>
      <w:r w:rsidRPr="00CF69CE">
        <w:rPr>
          <w:rFonts w:eastAsia="MyriadPro-Regular"/>
          <w:i/>
          <w:iCs/>
          <w:sz w:val="28"/>
          <w:szCs w:val="28"/>
          <w:lang w:eastAsia="en-US"/>
        </w:rPr>
        <w:t>k</w:t>
      </w:r>
      <w:r w:rsidRPr="00CF69CE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CF69CE">
        <w:rPr>
          <w:rFonts w:eastAsia="MyriadPro-Regular"/>
          <w:sz w:val="28"/>
          <w:szCs w:val="28"/>
          <w:lang w:eastAsia="en-US"/>
        </w:rPr>
        <w:t xml:space="preserve"> reizinātājos!</w:t>
      </w:r>
    </w:p>
    <w:p w:rsidR="00CF69CE" w:rsidRPr="00CF69CE" w:rsidRDefault="00CF69CE" w:rsidP="00CF69CE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CF69CE">
        <w:rPr>
          <w:rFonts w:eastAsia="MyriadPro-Regular"/>
          <w:sz w:val="28"/>
          <w:szCs w:val="28"/>
          <w:lang w:eastAsia="en-US"/>
        </w:rPr>
        <w:t>Ar klases biedru pārrunājiet izvēlē</w:t>
      </w:r>
      <w:r>
        <w:rPr>
          <w:rFonts w:eastAsia="MyriadPro-Regular"/>
          <w:sz w:val="28"/>
          <w:szCs w:val="28"/>
          <w:lang w:eastAsia="en-US"/>
        </w:rPr>
        <w:t xml:space="preserve">tos </w:t>
      </w:r>
      <w:r w:rsidRPr="00CF69CE">
        <w:rPr>
          <w:rFonts w:eastAsia="MyriadPro-Regular"/>
          <w:sz w:val="28"/>
          <w:szCs w:val="28"/>
          <w:lang w:eastAsia="en-US"/>
        </w:rPr>
        <w:t>paņēmienus izteiksmju sadalīšanai</w:t>
      </w:r>
    </w:p>
    <w:p w:rsidR="00184AF6" w:rsidRPr="00CF69CE" w:rsidRDefault="00CF69CE" w:rsidP="00CF69CE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CF69CE">
        <w:rPr>
          <w:rFonts w:eastAsia="MyriadPro-Regular"/>
          <w:sz w:val="28"/>
          <w:szCs w:val="28"/>
          <w:lang w:eastAsia="en-US"/>
        </w:rPr>
        <w:t>reizinātā</w:t>
      </w:r>
      <w:r>
        <w:rPr>
          <w:rFonts w:eastAsia="MyriadPro-Regular"/>
          <w:sz w:val="28"/>
          <w:szCs w:val="28"/>
          <w:lang w:eastAsia="en-US"/>
        </w:rPr>
        <w:t xml:space="preserve">jos un uzrakstiet katram no </w:t>
      </w:r>
      <w:r w:rsidRPr="00CF69CE">
        <w:rPr>
          <w:rFonts w:eastAsia="MyriadPro-Regular"/>
          <w:sz w:val="28"/>
          <w:szCs w:val="28"/>
          <w:lang w:eastAsia="en-US"/>
        </w:rPr>
        <w:t>paņēmieniem atbilstošu uzdevuma piemēru!</w:t>
      </w:r>
    </w:p>
    <w:sectPr w:rsidR="00184AF6" w:rsidRPr="00CF69C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F69C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F69C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F69C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F69C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658B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2011-07-14T17:36:00Z</dcterms:created>
  <dcterms:modified xsi:type="dcterms:W3CDTF">2011-07-14T17:36:00Z</dcterms:modified>
</cp:coreProperties>
</file>