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F304C" w:rsidRPr="00801C4E" w:rsidRDefault="00801C4E" w:rsidP="00801C4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Atrisina praktiska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satura uzdevumus,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kvadrātvienādojumu.</w:t>
      </w:r>
    </w:p>
    <w:p w:rsidR="00163341" w:rsidRPr="00DE1EA5" w:rsidRDefault="00163341" w:rsidP="0016334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801C4E" w:rsidRPr="00801C4E" w:rsidRDefault="00801C4E" w:rsidP="00801C4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801C4E">
        <w:rPr>
          <w:rFonts w:eastAsia="MyriadPro-Regular"/>
          <w:sz w:val="28"/>
          <w:szCs w:val="28"/>
          <w:lang w:eastAsia="en-US"/>
        </w:rPr>
        <w:t>9.1. Taisnstūrveida zemes gabala platī</w:t>
      </w:r>
      <w:r>
        <w:rPr>
          <w:rFonts w:eastAsia="MyriadPro-Regular"/>
          <w:sz w:val="28"/>
          <w:szCs w:val="28"/>
          <w:lang w:eastAsia="en-US"/>
        </w:rPr>
        <w:t xml:space="preserve">ba ir </w:t>
      </w:r>
      <w:r w:rsidRPr="00801C4E">
        <w:rPr>
          <w:rFonts w:eastAsia="MyriadPro-Regular"/>
          <w:sz w:val="28"/>
          <w:szCs w:val="28"/>
          <w:lang w:eastAsia="en-US"/>
        </w:rPr>
        <w:t>2000 m</w:t>
      </w:r>
      <w:r w:rsidRPr="00801C4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801C4E">
        <w:rPr>
          <w:rFonts w:eastAsia="MyriadPro-Regular"/>
          <w:sz w:val="28"/>
          <w:szCs w:val="28"/>
          <w:lang w:eastAsia="en-US"/>
        </w:rPr>
        <w:t xml:space="preserve"> un apkārtmērs ir 240 m.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801C4E">
        <w:rPr>
          <w:rFonts w:eastAsia="MyriadPro-Regular"/>
          <w:sz w:val="28"/>
          <w:szCs w:val="28"/>
          <w:lang w:eastAsia="en-US"/>
        </w:rPr>
        <w:t>zemes gabala garumu un platumu pēc dotā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01C4E">
        <w:rPr>
          <w:rFonts w:eastAsia="MyriadPro-Regular"/>
          <w:sz w:val="28"/>
          <w:szCs w:val="28"/>
          <w:lang w:eastAsia="en-US"/>
        </w:rPr>
        <w:t>plāna!</w:t>
      </w:r>
    </w:p>
    <w:p w:rsidR="00801C4E" w:rsidRPr="00801C4E" w:rsidRDefault="00801C4E" w:rsidP="00801C4E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801C4E">
        <w:rPr>
          <w:rFonts w:eastAsia="MyriadPro-Regular"/>
          <w:sz w:val="28"/>
          <w:szCs w:val="28"/>
          <w:lang w:eastAsia="en-US"/>
        </w:rPr>
        <w:t xml:space="preserve">a) Apzīmē vienu no zemes gabala izmēriem ar </w:t>
      </w:r>
      <w:r w:rsidRPr="00801C4E">
        <w:rPr>
          <w:rFonts w:eastAsia="MyriadPro-Regular"/>
          <w:i/>
          <w:iCs/>
          <w:sz w:val="28"/>
          <w:szCs w:val="28"/>
          <w:lang w:eastAsia="en-US"/>
        </w:rPr>
        <w:t>x.</w:t>
      </w:r>
    </w:p>
    <w:p w:rsidR="00801C4E" w:rsidRPr="00801C4E" w:rsidRDefault="00801C4E" w:rsidP="00801C4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801C4E">
        <w:rPr>
          <w:rFonts w:eastAsia="MyriadPro-Regular"/>
          <w:sz w:val="28"/>
          <w:szCs w:val="28"/>
          <w:lang w:eastAsia="en-US"/>
        </w:rPr>
        <w:t xml:space="preserve">b) Izsaka otru malu, izmantojot apkārtmēru un </w:t>
      </w:r>
      <w:r w:rsidRPr="00801C4E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801C4E">
        <w:rPr>
          <w:rFonts w:eastAsia="MyriadPro-Regular"/>
          <w:sz w:val="28"/>
          <w:szCs w:val="28"/>
          <w:lang w:eastAsia="en-US"/>
        </w:rPr>
        <w:t>.</w:t>
      </w:r>
    </w:p>
    <w:p w:rsidR="00801C4E" w:rsidRPr="00801C4E" w:rsidRDefault="00801C4E" w:rsidP="00801C4E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801C4E">
        <w:rPr>
          <w:rFonts w:eastAsia="MyriadPro-Regular"/>
          <w:sz w:val="28"/>
          <w:szCs w:val="28"/>
          <w:lang w:eastAsia="en-US"/>
        </w:rPr>
        <w:t>c) Sastāda vienādojumu, izveidojot taisnstū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801C4E">
        <w:rPr>
          <w:rFonts w:eastAsia="MyriadPro-Regular"/>
          <w:sz w:val="28"/>
          <w:szCs w:val="28"/>
          <w:lang w:eastAsia="en-US"/>
        </w:rPr>
        <w:t>laukuma izteiksmi un doto laukuma vērtību.</w:t>
      </w:r>
    </w:p>
    <w:p w:rsidR="00801C4E" w:rsidRPr="00801C4E" w:rsidRDefault="00801C4E" w:rsidP="00801C4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801C4E">
        <w:rPr>
          <w:rFonts w:eastAsia="MyriadPro-Regular"/>
          <w:sz w:val="28"/>
          <w:szCs w:val="28"/>
          <w:lang w:eastAsia="en-US"/>
        </w:rPr>
        <w:t>d) Atrisina vienādojumu.</w:t>
      </w:r>
    </w:p>
    <w:p w:rsidR="001934DA" w:rsidRPr="00801C4E" w:rsidRDefault="00801C4E" w:rsidP="00801C4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801C4E">
        <w:rPr>
          <w:rFonts w:eastAsia="MyriadPro-Regular"/>
          <w:sz w:val="28"/>
          <w:szCs w:val="28"/>
          <w:lang w:eastAsia="en-US"/>
        </w:rPr>
        <w:t>e) Nosaka, kura no saknē</w:t>
      </w:r>
      <w:r>
        <w:rPr>
          <w:rFonts w:eastAsia="MyriadPro-Regular"/>
          <w:sz w:val="28"/>
          <w:szCs w:val="28"/>
          <w:lang w:eastAsia="en-US"/>
        </w:rPr>
        <w:t xml:space="preserve">m atbilst uzdevuma </w:t>
      </w:r>
      <w:r w:rsidRPr="00801C4E">
        <w:rPr>
          <w:rFonts w:eastAsia="MyriadPro-Regular"/>
          <w:sz w:val="28"/>
          <w:szCs w:val="28"/>
          <w:lang w:eastAsia="en-US"/>
        </w:rPr>
        <w:t>saturam.</w:t>
      </w:r>
    </w:p>
    <w:sectPr w:rsidR="001934DA" w:rsidRPr="00801C4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01C4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01C4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01C4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01C4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2011-07-14T18:10:00Z</dcterms:created>
  <dcterms:modified xsi:type="dcterms:W3CDTF">2011-07-14T18:10:00Z</dcterms:modified>
</cp:coreProperties>
</file>