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36912" w:rsidRPr="00E5522D" w:rsidRDefault="00E5522D" w:rsidP="00E5522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5522D">
        <w:rPr>
          <w:rFonts w:eastAsiaTheme="minorHAnsi"/>
          <w:b/>
          <w:bCs/>
          <w:sz w:val="28"/>
          <w:szCs w:val="28"/>
          <w:lang w:eastAsia="en-US"/>
        </w:rPr>
        <w:t>1. Nosauc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(malas,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us) un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uzzīmē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trijstūri, ja doti 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elementi.</w:t>
      </w:r>
    </w:p>
    <w:p w:rsidR="00E5522D" w:rsidRPr="00DE1EA5" w:rsidRDefault="00E5522D" w:rsidP="00E5522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E5522D" w:rsidRPr="000A4E78" w:rsidRDefault="000A4E78" w:rsidP="000A4E78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0A4E78">
        <w:rPr>
          <w:rFonts w:eastAsia="MyriadPro-Regular"/>
          <w:sz w:val="28"/>
          <w:szCs w:val="28"/>
          <w:lang w:eastAsia="en-US"/>
        </w:rPr>
        <w:t xml:space="preserve">1.2. Vienādsānu šaurleņķa trijstūrī </w:t>
      </w:r>
      <w:r w:rsidRPr="000A4E78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>
        <w:rPr>
          <w:rFonts w:eastAsia="MyriadPro-Regular"/>
          <w:sz w:val="28"/>
          <w:szCs w:val="28"/>
          <w:lang w:eastAsia="en-US"/>
        </w:rPr>
        <w:t xml:space="preserve">novelc </w:t>
      </w:r>
      <w:r w:rsidRPr="000A4E78">
        <w:rPr>
          <w:rFonts w:eastAsia="MyriadPro-Regular"/>
          <w:sz w:val="28"/>
          <w:szCs w:val="28"/>
          <w:lang w:eastAsia="en-US"/>
        </w:rPr>
        <w:t xml:space="preserve">augstumu </w:t>
      </w:r>
      <w:r w:rsidRPr="000A4E78">
        <w:rPr>
          <w:rFonts w:eastAsia="MyriadPro-Regular"/>
          <w:i/>
          <w:iCs/>
          <w:sz w:val="28"/>
          <w:szCs w:val="28"/>
          <w:lang w:eastAsia="en-US"/>
        </w:rPr>
        <w:t xml:space="preserve">AD </w:t>
      </w:r>
      <w:r w:rsidRPr="000A4E78">
        <w:rPr>
          <w:rFonts w:eastAsia="MyriadPro-Regular"/>
          <w:sz w:val="28"/>
          <w:szCs w:val="28"/>
          <w:lang w:eastAsia="en-US"/>
        </w:rPr>
        <w:t>pret sā</w:t>
      </w:r>
      <w:r>
        <w:rPr>
          <w:rFonts w:eastAsia="MyriadPro-Regular"/>
          <w:sz w:val="28"/>
          <w:szCs w:val="28"/>
          <w:lang w:eastAsia="en-US"/>
        </w:rPr>
        <w:t xml:space="preserve">nu malu! Nosauc </w:t>
      </w:r>
      <w:r w:rsidRPr="000A4E78">
        <w:rPr>
          <w:rFonts w:eastAsia="MyriadPro-Regular"/>
          <w:sz w:val="28"/>
          <w:szCs w:val="28"/>
          <w:lang w:eastAsia="en-US"/>
        </w:rPr>
        <w:t>izveidojušos taisnleņķa trijstūrus! Nosauc š</w:t>
      </w:r>
      <w:r>
        <w:rPr>
          <w:rFonts w:eastAsia="MyriadPro-Regular"/>
          <w:sz w:val="28"/>
          <w:szCs w:val="28"/>
          <w:lang w:eastAsia="en-US"/>
        </w:rPr>
        <w:t xml:space="preserve">o </w:t>
      </w:r>
      <w:r w:rsidRPr="000A4E78">
        <w:rPr>
          <w:rFonts w:eastAsia="MyriadPro-Regular"/>
          <w:sz w:val="28"/>
          <w:szCs w:val="28"/>
          <w:lang w:eastAsia="en-US"/>
        </w:rPr>
        <w:t>trijstūru katetes un hipotenūzu!</w:t>
      </w:r>
    </w:p>
    <w:sectPr w:rsidR="00E5522D" w:rsidRPr="000A4E7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A4E7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A4E7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A4E7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A4E7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D2862"/>
    <w:rsid w:val="00AE6586"/>
    <w:rsid w:val="00AF3141"/>
    <w:rsid w:val="00AF784E"/>
    <w:rsid w:val="00B1033E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2011-07-14T18:30:00Z</dcterms:created>
  <dcterms:modified xsi:type="dcterms:W3CDTF">2011-07-14T18:30:00Z</dcterms:modified>
</cp:coreProperties>
</file>