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4771FD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B3B50" w:rsidRPr="002F0C59" w:rsidRDefault="002F0C59" w:rsidP="002F0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F0C59">
        <w:rPr>
          <w:rFonts w:eastAsiaTheme="minorHAnsi"/>
          <w:b/>
          <w:bCs/>
          <w:sz w:val="28"/>
          <w:szCs w:val="28"/>
          <w:lang w:eastAsia="en-US"/>
        </w:rPr>
        <w:t>2. Nosaka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2F0C59">
        <w:rPr>
          <w:rFonts w:eastAsiaTheme="minorHAnsi"/>
          <w:b/>
          <w:bCs/>
          <w:sz w:val="28"/>
          <w:szCs w:val="28"/>
          <w:lang w:eastAsia="en-US"/>
        </w:rPr>
        <w:t>izteiksmes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2F0C59">
        <w:rPr>
          <w:rFonts w:eastAsiaTheme="minorHAnsi"/>
          <w:b/>
          <w:bCs/>
          <w:sz w:val="28"/>
          <w:szCs w:val="28"/>
          <w:lang w:eastAsia="en-US"/>
        </w:rPr>
        <w:t>apgabalu.</w:t>
      </w:r>
    </w:p>
    <w:p w:rsidR="002F0C59" w:rsidRPr="007B3B50" w:rsidRDefault="002F0C59" w:rsidP="002F0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2F0C59" w:rsidRPr="002F0C59" w:rsidRDefault="002F0C59" w:rsidP="002F0C5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F0C59">
        <w:rPr>
          <w:rFonts w:eastAsia="MyriadPro-Regular"/>
          <w:sz w:val="28"/>
          <w:szCs w:val="28"/>
          <w:lang w:eastAsia="en-US"/>
        </w:rPr>
        <w:t>2.1. Ar kurām mainīgā vērtībām nevar aprēķinā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2F0C59">
        <w:rPr>
          <w:rFonts w:eastAsia="MyriadPro-Regular"/>
          <w:sz w:val="28"/>
          <w:szCs w:val="28"/>
          <w:lang w:eastAsia="en-US"/>
        </w:rPr>
        <w:t>izteiksmes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4771FD" w:rsidRPr="004771FD">
        <w:rPr>
          <w:i/>
          <w:position w:val="-24"/>
          <w:sz w:val="28"/>
          <w:szCs w:val="28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9.25pt;height:30.75pt" o:ole="">
            <v:imagedata r:id="rId8" o:title=""/>
          </v:shape>
          <o:OLEObject Type="Embed" ProgID="Equation.3" ShapeID="_x0000_i1030" DrawAspect="Content" ObjectID="_1376332346" r:id="rId9"/>
        </w:object>
      </w:r>
      <w:r w:rsidR="004771FD">
        <w:rPr>
          <w:rFonts w:eastAsia="MyriadPro-Regular"/>
          <w:sz w:val="28"/>
          <w:szCs w:val="28"/>
          <w:lang w:eastAsia="en-US"/>
        </w:rPr>
        <w:t xml:space="preserve">   </w:t>
      </w:r>
      <w:r w:rsidRPr="002F0C59">
        <w:rPr>
          <w:rFonts w:eastAsia="MyriadPro-Regular"/>
          <w:sz w:val="28"/>
          <w:szCs w:val="28"/>
          <w:lang w:eastAsia="en-US"/>
        </w:rPr>
        <w:t>vērtību?</w:t>
      </w:r>
    </w:p>
    <w:p w:rsidR="003953C6" w:rsidRPr="002F0C59" w:rsidRDefault="000B1849" w:rsidP="002F0C5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  </w:t>
      </w:r>
      <w:r w:rsidR="002F0C59" w:rsidRPr="002F0C59">
        <w:rPr>
          <w:rFonts w:eastAsia="MyriadPro-Regular"/>
          <w:sz w:val="28"/>
          <w:szCs w:val="28"/>
          <w:lang w:eastAsia="en-US"/>
        </w:rPr>
        <w:t>–2; –1; 0; 1; 2</w:t>
      </w:r>
    </w:p>
    <w:sectPr w:rsidR="003953C6" w:rsidRPr="002F0C5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752C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771F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752C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771F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771F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D752C6" w:rsidRPr="00D752C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771F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53C6"/>
    <w:rsid w:val="003A7149"/>
    <w:rsid w:val="003C563B"/>
    <w:rsid w:val="00402C50"/>
    <w:rsid w:val="00425324"/>
    <w:rsid w:val="00442CA1"/>
    <w:rsid w:val="004771FD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752C6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2011-06-28T18:01:00Z</dcterms:created>
  <dcterms:modified xsi:type="dcterms:W3CDTF">2011-08-31T18:46:00Z</dcterms:modified>
</cp:coreProperties>
</file>