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56A5" w:rsidRPr="00D75349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75349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proporcionāli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nogriežņi, 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trijstūri, līdzības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koeficients.</w:t>
      </w:r>
    </w:p>
    <w:p w:rsidR="00D75349" w:rsidRPr="00A456A5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5E037A" w:rsidRDefault="001006FB" w:rsidP="00BC0A09">
      <w:pPr>
        <w:rPr>
          <w:i/>
          <w:sz w:val="28"/>
          <w:szCs w:val="28"/>
        </w:rPr>
      </w:pPr>
    </w:p>
    <w:p w:rsidR="005E037A" w:rsidRPr="005E037A" w:rsidRDefault="005E037A" w:rsidP="005E03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1.6. Dota skaitliska proporcija   </w:t>
      </w:r>
      <w:r w:rsidRPr="005E037A">
        <w:rPr>
          <w:rFonts w:eastAsia="MyriadPro-Regular"/>
          <w:position w:val="-24"/>
          <w:sz w:val="28"/>
          <w:szCs w:val="28"/>
          <w:lang w:eastAsia="en-US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2.25pt;height:30.75pt" o:ole="">
            <v:imagedata r:id="rId8" o:title=""/>
          </v:shape>
          <o:OLEObject Type="Embed" ProgID="Equation.3" ShapeID="_x0000_i1037" DrawAspect="Content" ObjectID="_1370803819" r:id="rId9"/>
        </w:object>
      </w:r>
      <w:r w:rsidRPr="005E037A">
        <w:rPr>
          <w:rFonts w:eastAsia="MyriadPro-Regular"/>
          <w:sz w:val="28"/>
          <w:szCs w:val="28"/>
          <w:lang w:eastAsia="en-US"/>
        </w:rPr>
        <w:t>.</w:t>
      </w:r>
    </w:p>
    <w:p w:rsidR="004D21AA" w:rsidRPr="005E037A" w:rsidRDefault="005E037A" w:rsidP="005E03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037A">
        <w:rPr>
          <w:rFonts w:eastAsia="MyriadPro-Regular"/>
          <w:sz w:val="28"/>
          <w:szCs w:val="28"/>
          <w:lang w:eastAsia="en-US"/>
        </w:rPr>
        <w:t>Izveido šīs proporcijas „ģeometrisko attēlu”</w:t>
      </w:r>
      <w:r>
        <w:rPr>
          <w:rFonts w:eastAsia="MyriadPro-Regular"/>
          <w:sz w:val="28"/>
          <w:szCs w:val="28"/>
          <w:lang w:eastAsia="en-US"/>
        </w:rPr>
        <w:t xml:space="preserve">! </w:t>
      </w:r>
      <w:r w:rsidRPr="005E037A">
        <w:rPr>
          <w:rFonts w:eastAsia="MyriadPro-Regular"/>
          <w:sz w:val="28"/>
          <w:szCs w:val="28"/>
          <w:lang w:eastAsia="en-US"/>
        </w:rPr>
        <w:t>(</w:t>
      </w:r>
      <w:r w:rsidRPr="005E037A">
        <w:rPr>
          <w:rFonts w:eastAsia="MyriadPro-Regular"/>
          <w:i/>
          <w:iCs/>
          <w:sz w:val="28"/>
          <w:szCs w:val="28"/>
          <w:lang w:eastAsia="en-US"/>
        </w:rPr>
        <w:t>Skolēni risina šo uzdevumu, vēl nezinot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E037A">
        <w:rPr>
          <w:rFonts w:eastAsia="MyriadPro-Regular"/>
          <w:i/>
          <w:iCs/>
          <w:sz w:val="28"/>
          <w:szCs w:val="28"/>
          <w:lang w:eastAsia="en-US"/>
        </w:rPr>
        <w:t xml:space="preserve">jēdzienu </w:t>
      </w:r>
      <w:r w:rsidRPr="005E037A">
        <w:rPr>
          <w:rFonts w:eastAsia="MyriadPro-Regular"/>
          <w:sz w:val="28"/>
          <w:szCs w:val="28"/>
          <w:lang w:eastAsia="en-US"/>
        </w:rPr>
        <w:t>„</w:t>
      </w:r>
      <w:r w:rsidRPr="005E037A">
        <w:rPr>
          <w:rFonts w:eastAsia="MyriadPro-Regular"/>
          <w:i/>
          <w:iCs/>
          <w:sz w:val="28"/>
          <w:szCs w:val="28"/>
          <w:lang w:eastAsia="en-US"/>
        </w:rPr>
        <w:t>proporcionāli nogriežņi”.</w:t>
      </w:r>
      <w:r w:rsidRPr="005E037A">
        <w:rPr>
          <w:rFonts w:eastAsia="MyriadPro-Regular"/>
          <w:sz w:val="28"/>
          <w:szCs w:val="28"/>
          <w:lang w:eastAsia="en-US"/>
        </w:rPr>
        <w:t>)</w:t>
      </w:r>
    </w:p>
    <w:sectPr w:rsidR="004D21AA" w:rsidRPr="005E037A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E037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E037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E037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E037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F76B6"/>
    <w:rsid w:val="002010D7"/>
    <w:rsid w:val="0021578A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2011-06-28T19:04:00Z</dcterms:created>
  <dcterms:modified xsi:type="dcterms:W3CDTF">2011-06-28T19:04:00Z</dcterms:modified>
</cp:coreProperties>
</file>