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D75349" w:rsidRDefault="00D75349" w:rsidP="00633C3B">
      <w:pPr>
        <w:jc w:val="center"/>
        <w:rPr>
          <w:sz w:val="28"/>
          <w:szCs w:val="28"/>
          <w:lang w:val="nl-NL"/>
        </w:rPr>
      </w:pPr>
      <w:r w:rsidRPr="00D75349">
        <w:rPr>
          <w:b/>
          <w:bCs/>
          <w:sz w:val="28"/>
          <w:szCs w:val="28"/>
        </w:rPr>
        <w:t>LĪDZĪGI TRIJSTŪRI</w:t>
      </w:r>
    </w:p>
    <w:p w:rsidR="00633C3B" w:rsidRPr="00FA3175" w:rsidRDefault="00633C3B" w:rsidP="00633C3B">
      <w:pPr>
        <w:jc w:val="center"/>
      </w:pPr>
    </w:p>
    <w:p w:rsidR="008925C1" w:rsidRPr="001D2222" w:rsidRDefault="00633C3B" w:rsidP="00633C3B">
      <w:pPr>
        <w:rPr>
          <w:b/>
          <w:sz w:val="28"/>
          <w:szCs w:val="28"/>
        </w:rPr>
      </w:pPr>
      <w:r w:rsidRPr="001D2222">
        <w:rPr>
          <w:b/>
          <w:sz w:val="28"/>
          <w:szCs w:val="28"/>
        </w:rPr>
        <w:t>Skolēnam sasniedzamais rezultāts:</w:t>
      </w:r>
    </w:p>
    <w:p w:rsidR="007C6F00" w:rsidRPr="007C6F00" w:rsidRDefault="007C6F00" w:rsidP="007C6F00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6. Izmanto </w:t>
      </w:r>
      <w:proofErr w:type="spellStart"/>
      <w:r>
        <w:rPr>
          <w:rFonts w:eastAsiaTheme="minorHAnsi"/>
          <w:b/>
          <w:bCs/>
          <w:sz w:val="28"/>
          <w:szCs w:val="28"/>
          <w:lang w:eastAsia="en-US"/>
        </w:rPr>
        <w:t>Talesa</w:t>
      </w:r>
      <w:proofErr w:type="spellEnd"/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7C6F00">
        <w:rPr>
          <w:rFonts w:eastAsiaTheme="minorHAnsi"/>
          <w:b/>
          <w:bCs/>
          <w:sz w:val="28"/>
          <w:szCs w:val="28"/>
          <w:lang w:eastAsia="en-US"/>
        </w:rPr>
        <w:t>teorēmu nogriežņa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7C6F00">
        <w:rPr>
          <w:rFonts w:eastAsiaTheme="minorHAnsi"/>
          <w:b/>
          <w:bCs/>
          <w:sz w:val="28"/>
          <w:szCs w:val="28"/>
          <w:lang w:eastAsia="en-US"/>
        </w:rPr>
        <w:t>sadalīšanai vienādā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s </w:t>
      </w:r>
      <w:r w:rsidRPr="007C6F00">
        <w:rPr>
          <w:rFonts w:eastAsiaTheme="minorHAnsi"/>
          <w:b/>
          <w:bCs/>
          <w:sz w:val="28"/>
          <w:szCs w:val="28"/>
          <w:lang w:eastAsia="en-US"/>
        </w:rPr>
        <w:t>daļās.</w:t>
      </w:r>
    </w:p>
    <w:p w:rsidR="007C6F00" w:rsidRDefault="007C6F00" w:rsidP="007C6F00">
      <w:pPr>
        <w:rPr>
          <w:rFonts w:ascii="MyriadPro-Bold" w:eastAsiaTheme="minorHAnsi" w:hAnsi="MyriadPro-Bold" w:cs="MyriadPro-Bold"/>
          <w:b/>
          <w:bCs/>
          <w:sz w:val="20"/>
          <w:szCs w:val="20"/>
          <w:lang w:eastAsia="en-US"/>
        </w:rPr>
      </w:pPr>
    </w:p>
    <w:p w:rsidR="00CF6776" w:rsidRDefault="00633C3B" w:rsidP="007C6F00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1006FB">
        <w:rPr>
          <w:i/>
          <w:sz w:val="28"/>
          <w:szCs w:val="28"/>
        </w:rPr>
        <w:t xml:space="preserve"> </w:t>
      </w:r>
    </w:p>
    <w:p w:rsidR="00F46520" w:rsidRDefault="00F46520" w:rsidP="00BC0A09">
      <w:pPr>
        <w:rPr>
          <w:i/>
          <w:sz w:val="28"/>
          <w:szCs w:val="28"/>
        </w:rPr>
      </w:pPr>
    </w:p>
    <w:p w:rsidR="007C6F00" w:rsidRPr="009368A6" w:rsidRDefault="007C6F00" w:rsidP="007C6F00">
      <w:pPr>
        <w:autoSpaceDE w:val="0"/>
        <w:autoSpaceDN w:val="0"/>
        <w:adjustRightInd w:val="0"/>
        <w:rPr>
          <w:rFonts w:eastAsia="MyriadPro-Regular"/>
          <w:i/>
          <w:iCs/>
          <w:sz w:val="28"/>
          <w:szCs w:val="28"/>
          <w:lang w:eastAsia="en-US"/>
        </w:rPr>
      </w:pPr>
      <w:r w:rsidRPr="007C6F00">
        <w:rPr>
          <w:rFonts w:eastAsia="MyriadPro-Regular"/>
          <w:sz w:val="28"/>
          <w:szCs w:val="28"/>
          <w:lang w:eastAsia="en-US"/>
        </w:rPr>
        <w:t xml:space="preserve">6.1. Dots: </w:t>
      </w:r>
      <w:r w:rsidRPr="007C6F00">
        <w:rPr>
          <w:rFonts w:eastAsia="MyriadPro-Regular"/>
          <w:i/>
          <w:iCs/>
          <w:sz w:val="28"/>
          <w:szCs w:val="28"/>
          <w:lang w:eastAsia="en-US"/>
        </w:rPr>
        <w:t xml:space="preserve">KE </w:t>
      </w:r>
      <w:r w:rsidRPr="007C6F00">
        <w:rPr>
          <w:rFonts w:eastAsia="MyriadPro-Regular"/>
          <w:sz w:val="28"/>
          <w:szCs w:val="28"/>
          <w:lang w:eastAsia="en-US"/>
        </w:rPr>
        <w:t xml:space="preserve">|| </w:t>
      </w:r>
      <w:r w:rsidRPr="007C6F00">
        <w:rPr>
          <w:rFonts w:eastAsia="MyriadPro-Regular"/>
          <w:i/>
          <w:iCs/>
          <w:sz w:val="28"/>
          <w:szCs w:val="28"/>
          <w:lang w:eastAsia="en-US"/>
        </w:rPr>
        <w:t xml:space="preserve">LF </w:t>
      </w:r>
      <w:r w:rsidRPr="007C6F00">
        <w:rPr>
          <w:rFonts w:eastAsia="MyriadPro-Regular"/>
          <w:sz w:val="28"/>
          <w:szCs w:val="28"/>
          <w:lang w:eastAsia="en-US"/>
        </w:rPr>
        <w:t xml:space="preserve">|| </w:t>
      </w:r>
      <w:r w:rsidRPr="007C6F00">
        <w:rPr>
          <w:rFonts w:eastAsia="MyriadPro-Regular"/>
          <w:i/>
          <w:iCs/>
          <w:sz w:val="28"/>
          <w:szCs w:val="28"/>
          <w:lang w:eastAsia="en-US"/>
        </w:rPr>
        <w:t xml:space="preserve">MD </w:t>
      </w:r>
      <w:r w:rsidRPr="007C6F00">
        <w:rPr>
          <w:rFonts w:eastAsia="MyriadPro-Regular"/>
          <w:sz w:val="28"/>
          <w:szCs w:val="28"/>
          <w:lang w:eastAsia="en-US"/>
        </w:rPr>
        <w:t xml:space="preserve">|| </w:t>
      </w:r>
      <w:r w:rsidR="009368A6">
        <w:rPr>
          <w:rFonts w:eastAsia="MyriadPro-Regular"/>
          <w:i/>
          <w:iCs/>
          <w:sz w:val="28"/>
          <w:szCs w:val="28"/>
          <w:lang w:eastAsia="en-US"/>
        </w:rPr>
        <w:t xml:space="preserve">CB;  </w:t>
      </w:r>
      <w:r w:rsidRPr="007C6F00">
        <w:rPr>
          <w:rFonts w:eastAsia="MyriadPro-Regular"/>
          <w:i/>
          <w:iCs/>
          <w:sz w:val="28"/>
          <w:szCs w:val="28"/>
          <w:lang w:eastAsia="en-US"/>
        </w:rPr>
        <w:t xml:space="preserve">AE </w:t>
      </w:r>
      <w:r w:rsidRPr="007C6F00">
        <w:rPr>
          <w:rFonts w:eastAsia="MyriadPro-Regular"/>
          <w:sz w:val="28"/>
          <w:szCs w:val="28"/>
          <w:lang w:eastAsia="en-US"/>
        </w:rPr>
        <w:t xml:space="preserve">= </w:t>
      </w:r>
      <w:r w:rsidRPr="007C6F00">
        <w:rPr>
          <w:rFonts w:eastAsia="MyriadPro-Regular"/>
          <w:i/>
          <w:iCs/>
          <w:sz w:val="28"/>
          <w:szCs w:val="28"/>
          <w:lang w:eastAsia="en-US"/>
        </w:rPr>
        <w:t xml:space="preserve">EF </w:t>
      </w:r>
      <w:r w:rsidRPr="007C6F00">
        <w:rPr>
          <w:rFonts w:eastAsia="MyriadPro-Regular"/>
          <w:sz w:val="28"/>
          <w:szCs w:val="28"/>
          <w:lang w:eastAsia="en-US"/>
        </w:rPr>
        <w:t xml:space="preserve">= </w:t>
      </w:r>
      <w:r w:rsidRPr="007C6F00">
        <w:rPr>
          <w:rFonts w:eastAsia="MyriadPro-Regular"/>
          <w:i/>
          <w:iCs/>
          <w:sz w:val="28"/>
          <w:szCs w:val="28"/>
          <w:lang w:eastAsia="en-US"/>
        </w:rPr>
        <w:t xml:space="preserve">FD </w:t>
      </w:r>
      <w:r w:rsidRPr="007C6F00">
        <w:rPr>
          <w:rFonts w:eastAsia="MyriadPro-Regular"/>
          <w:sz w:val="28"/>
          <w:szCs w:val="28"/>
          <w:lang w:eastAsia="en-US"/>
        </w:rPr>
        <w:t xml:space="preserve">= </w:t>
      </w:r>
      <w:r w:rsidRPr="007C6F00">
        <w:rPr>
          <w:rFonts w:eastAsia="MyriadPro-Regular"/>
          <w:i/>
          <w:iCs/>
          <w:sz w:val="28"/>
          <w:szCs w:val="28"/>
          <w:lang w:eastAsia="en-US"/>
        </w:rPr>
        <w:t xml:space="preserve">DB </w:t>
      </w:r>
      <w:r w:rsidRPr="007C6F00">
        <w:rPr>
          <w:rFonts w:eastAsia="MyriadPro-Regular"/>
          <w:sz w:val="28"/>
          <w:szCs w:val="28"/>
          <w:lang w:eastAsia="en-US"/>
        </w:rPr>
        <w:t>= 3 cm.</w:t>
      </w:r>
    </w:p>
    <w:p w:rsidR="00885D6C" w:rsidRDefault="007C6F00" w:rsidP="007C6F00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7C6F00">
        <w:rPr>
          <w:rFonts w:eastAsia="MyriadPro-Regular"/>
          <w:sz w:val="28"/>
          <w:szCs w:val="28"/>
          <w:lang w:eastAsia="en-US"/>
        </w:rPr>
        <w:t xml:space="preserve">Aprēķini </w:t>
      </w:r>
      <w:r w:rsidRPr="007C6F00">
        <w:rPr>
          <w:rFonts w:eastAsia="MyriadPro-Regular"/>
          <w:i/>
          <w:iCs/>
          <w:sz w:val="28"/>
          <w:szCs w:val="28"/>
          <w:lang w:eastAsia="en-US"/>
        </w:rPr>
        <w:t xml:space="preserve">AK </w:t>
      </w:r>
      <w:r w:rsidRPr="007C6F00">
        <w:rPr>
          <w:rFonts w:eastAsia="MyriadPro-Regular"/>
          <w:sz w:val="28"/>
          <w:szCs w:val="28"/>
          <w:lang w:eastAsia="en-US"/>
        </w:rPr>
        <w:t xml:space="preserve">un </w:t>
      </w:r>
      <w:r w:rsidRPr="007C6F00">
        <w:rPr>
          <w:rFonts w:eastAsia="MyriadPro-Regular"/>
          <w:i/>
          <w:iCs/>
          <w:sz w:val="28"/>
          <w:szCs w:val="28"/>
          <w:lang w:eastAsia="en-US"/>
        </w:rPr>
        <w:t>KM</w:t>
      </w:r>
      <w:r w:rsidRPr="007C6F00">
        <w:rPr>
          <w:rFonts w:eastAsia="MyriadPro-Regular"/>
          <w:sz w:val="28"/>
          <w:szCs w:val="28"/>
          <w:lang w:eastAsia="en-US"/>
        </w:rPr>
        <w:t xml:space="preserve">, ja </w:t>
      </w:r>
      <w:r w:rsidRPr="007C6F00">
        <w:rPr>
          <w:rFonts w:eastAsia="MyriadPro-Regular"/>
          <w:i/>
          <w:iCs/>
          <w:sz w:val="28"/>
          <w:szCs w:val="28"/>
          <w:lang w:eastAsia="en-US"/>
        </w:rPr>
        <w:t xml:space="preserve">AC </w:t>
      </w:r>
      <w:r w:rsidRPr="007C6F00">
        <w:rPr>
          <w:rFonts w:eastAsia="MyriadPro-Regular"/>
          <w:sz w:val="28"/>
          <w:szCs w:val="28"/>
          <w:lang w:eastAsia="en-US"/>
        </w:rPr>
        <w:t>= 8 cm!</w:t>
      </w:r>
    </w:p>
    <w:p w:rsidR="009368A6" w:rsidRPr="007C6F00" w:rsidRDefault="009368A6" w:rsidP="009368A6">
      <w:pPr>
        <w:autoSpaceDE w:val="0"/>
        <w:autoSpaceDN w:val="0"/>
        <w:adjustRightInd w:val="0"/>
        <w:jc w:val="center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noProof/>
          <w:sz w:val="28"/>
          <w:szCs w:val="28"/>
        </w:rPr>
        <w:drawing>
          <wp:inline distT="0" distB="0" distL="0" distR="0">
            <wp:extent cx="2100263" cy="1200150"/>
            <wp:effectExtent l="19050" t="0" r="0" b="0"/>
            <wp:docPr id="56" name="Attēls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0263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368A6" w:rsidRPr="007C6F00" w:rsidSect="009D2FAE">
      <w:headerReference w:type="default" r:id="rId9"/>
      <w:footerReference w:type="even" r:id="rId10"/>
      <w:footerReference w:type="default" r:id="rId11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E53D45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9368A6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E53D45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9368A6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9368A6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E53D45" w:rsidRPr="00E53D45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9368A6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4018A"/>
    <w:multiLevelType w:val="multilevel"/>
    <w:tmpl w:val="82A0D39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3793A"/>
    <w:rsid w:val="00062700"/>
    <w:rsid w:val="00071886"/>
    <w:rsid w:val="000758C0"/>
    <w:rsid w:val="000A0E63"/>
    <w:rsid w:val="000B1849"/>
    <w:rsid w:val="000C7069"/>
    <w:rsid w:val="001006FB"/>
    <w:rsid w:val="001056CF"/>
    <w:rsid w:val="001136CE"/>
    <w:rsid w:val="00113D17"/>
    <w:rsid w:val="00136FA3"/>
    <w:rsid w:val="001615AA"/>
    <w:rsid w:val="0019150E"/>
    <w:rsid w:val="001931BE"/>
    <w:rsid w:val="001D2222"/>
    <w:rsid w:val="001F76B6"/>
    <w:rsid w:val="002010D7"/>
    <w:rsid w:val="0021578A"/>
    <w:rsid w:val="00220BEF"/>
    <w:rsid w:val="00232E60"/>
    <w:rsid w:val="00236C7A"/>
    <w:rsid w:val="00237E19"/>
    <w:rsid w:val="002453AC"/>
    <w:rsid w:val="002722AF"/>
    <w:rsid w:val="002874C7"/>
    <w:rsid w:val="002A0F5D"/>
    <w:rsid w:val="002D436C"/>
    <w:rsid w:val="002F0C59"/>
    <w:rsid w:val="002F2D8E"/>
    <w:rsid w:val="00300FB0"/>
    <w:rsid w:val="00314F31"/>
    <w:rsid w:val="0031756E"/>
    <w:rsid w:val="00317C55"/>
    <w:rsid w:val="00330500"/>
    <w:rsid w:val="00336EC8"/>
    <w:rsid w:val="00364A1B"/>
    <w:rsid w:val="0036668B"/>
    <w:rsid w:val="00375662"/>
    <w:rsid w:val="0037569A"/>
    <w:rsid w:val="00390F88"/>
    <w:rsid w:val="00392366"/>
    <w:rsid w:val="003953C6"/>
    <w:rsid w:val="003A7149"/>
    <w:rsid w:val="003C563B"/>
    <w:rsid w:val="003D43AD"/>
    <w:rsid w:val="00401F3F"/>
    <w:rsid w:val="00402C50"/>
    <w:rsid w:val="00425324"/>
    <w:rsid w:val="00442CA1"/>
    <w:rsid w:val="004C5796"/>
    <w:rsid w:val="004D21AA"/>
    <w:rsid w:val="00510582"/>
    <w:rsid w:val="00515506"/>
    <w:rsid w:val="0052618C"/>
    <w:rsid w:val="0056382B"/>
    <w:rsid w:val="005652D0"/>
    <w:rsid w:val="00586F29"/>
    <w:rsid w:val="005A2753"/>
    <w:rsid w:val="005E037A"/>
    <w:rsid w:val="005E7EEA"/>
    <w:rsid w:val="006108FF"/>
    <w:rsid w:val="00610B8D"/>
    <w:rsid w:val="00633C3B"/>
    <w:rsid w:val="006A26C5"/>
    <w:rsid w:val="006F034A"/>
    <w:rsid w:val="006F07F2"/>
    <w:rsid w:val="006F4111"/>
    <w:rsid w:val="00703118"/>
    <w:rsid w:val="007217DD"/>
    <w:rsid w:val="00781B2F"/>
    <w:rsid w:val="00795C2E"/>
    <w:rsid w:val="007A0236"/>
    <w:rsid w:val="007B3B50"/>
    <w:rsid w:val="007C6F00"/>
    <w:rsid w:val="007D4920"/>
    <w:rsid w:val="007E6B96"/>
    <w:rsid w:val="007F4C88"/>
    <w:rsid w:val="008160A9"/>
    <w:rsid w:val="00821FB2"/>
    <w:rsid w:val="00841F4E"/>
    <w:rsid w:val="00842245"/>
    <w:rsid w:val="00871D18"/>
    <w:rsid w:val="00885D6C"/>
    <w:rsid w:val="008925C1"/>
    <w:rsid w:val="00894B0F"/>
    <w:rsid w:val="008A14E6"/>
    <w:rsid w:val="008A6AE3"/>
    <w:rsid w:val="008D5284"/>
    <w:rsid w:val="00921291"/>
    <w:rsid w:val="009368A6"/>
    <w:rsid w:val="00941ECD"/>
    <w:rsid w:val="009628EE"/>
    <w:rsid w:val="009B0092"/>
    <w:rsid w:val="009E08E0"/>
    <w:rsid w:val="00A456A5"/>
    <w:rsid w:val="00A64E57"/>
    <w:rsid w:val="00A81B4B"/>
    <w:rsid w:val="00A91D10"/>
    <w:rsid w:val="00A9209C"/>
    <w:rsid w:val="00AD7280"/>
    <w:rsid w:val="00B01122"/>
    <w:rsid w:val="00B04BE5"/>
    <w:rsid w:val="00B22563"/>
    <w:rsid w:val="00B7267A"/>
    <w:rsid w:val="00B92776"/>
    <w:rsid w:val="00BB4E5B"/>
    <w:rsid w:val="00BC0A09"/>
    <w:rsid w:val="00BC2DC3"/>
    <w:rsid w:val="00BD52D1"/>
    <w:rsid w:val="00BF5FA4"/>
    <w:rsid w:val="00C13B74"/>
    <w:rsid w:val="00C227BB"/>
    <w:rsid w:val="00C507B2"/>
    <w:rsid w:val="00C63830"/>
    <w:rsid w:val="00C942E5"/>
    <w:rsid w:val="00CC4D2A"/>
    <w:rsid w:val="00CD3945"/>
    <w:rsid w:val="00CF53C8"/>
    <w:rsid w:val="00CF6530"/>
    <w:rsid w:val="00CF6776"/>
    <w:rsid w:val="00D25D3C"/>
    <w:rsid w:val="00D53899"/>
    <w:rsid w:val="00D57DC6"/>
    <w:rsid w:val="00D75349"/>
    <w:rsid w:val="00DE5283"/>
    <w:rsid w:val="00E21E5A"/>
    <w:rsid w:val="00E53D45"/>
    <w:rsid w:val="00E702ED"/>
    <w:rsid w:val="00E76378"/>
    <w:rsid w:val="00E810A9"/>
    <w:rsid w:val="00E975B2"/>
    <w:rsid w:val="00EC2F09"/>
    <w:rsid w:val="00EF73C9"/>
    <w:rsid w:val="00F31440"/>
    <w:rsid w:val="00F37B1D"/>
    <w:rsid w:val="00F41953"/>
    <w:rsid w:val="00F46520"/>
    <w:rsid w:val="00F506FE"/>
    <w:rsid w:val="00F93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Virsraksts1">
    <w:name w:val="heading 1"/>
    <w:basedOn w:val="Parastais"/>
    <w:next w:val="Parastais"/>
    <w:link w:val="Virsraksts1Rakstz"/>
    <w:uiPriority w:val="9"/>
    <w:qFormat/>
    <w:rsid w:val="002453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  <w:style w:type="character" w:customStyle="1" w:styleId="Virsraksts1Rakstz">
    <w:name w:val="Virsraksts 1 Rakstz."/>
    <w:basedOn w:val="Noklusjumarindkopasfonts"/>
    <w:link w:val="Virsraksts1"/>
    <w:uiPriority w:val="9"/>
    <w:rsid w:val="002453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lv-LV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A4EB9-853A-4D11-A883-EADF1274D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85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Ainars</cp:lastModifiedBy>
  <cp:revision>2</cp:revision>
  <dcterms:created xsi:type="dcterms:W3CDTF">2011-06-28T19:32:00Z</dcterms:created>
  <dcterms:modified xsi:type="dcterms:W3CDTF">2011-06-28T19:32:00Z</dcterms:modified>
</cp:coreProperties>
</file>