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467D38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80F94">
        <w:rPr>
          <w:rFonts w:eastAsiaTheme="minorHAnsi"/>
          <w:b/>
          <w:bCs/>
          <w:sz w:val="28"/>
          <w:szCs w:val="28"/>
          <w:lang w:eastAsia="en-US"/>
        </w:rPr>
        <w:t>1. Izprot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trijstūra šaurā 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sinusa, kosinusa un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tangensa definī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cijas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un zina to vērtī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A80F94">
        <w:rPr>
          <w:rFonts w:eastAsiaTheme="minorHAnsi"/>
          <w:b/>
          <w:bCs/>
          <w:sz w:val="28"/>
          <w:szCs w:val="28"/>
          <w:lang w:eastAsia="en-US"/>
        </w:rPr>
        <w:t>30°, 45° un 60°.</w:t>
      </w:r>
    </w:p>
    <w:p w:rsidR="00A80F94" w:rsidRPr="00A80F94" w:rsidRDefault="00A80F94" w:rsidP="00A80F9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7C6F0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467D38" w:rsidRDefault="00467D38" w:rsidP="00BC0A09">
      <w:pPr>
        <w:rPr>
          <w:i/>
          <w:sz w:val="28"/>
          <w:szCs w:val="28"/>
        </w:rPr>
      </w:pPr>
    </w:p>
    <w:p w:rsidR="00467D38" w:rsidRPr="00824852" w:rsidRDefault="00467D38" w:rsidP="00BC0A09">
      <w:pPr>
        <w:rPr>
          <w:i/>
          <w:sz w:val="28"/>
          <w:szCs w:val="28"/>
        </w:rPr>
      </w:pPr>
    </w:p>
    <w:p w:rsidR="00A80F94" w:rsidRDefault="00B5352F" w:rsidP="00B5352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5352F">
        <w:rPr>
          <w:rFonts w:eastAsia="MyriadPro-Regular"/>
          <w:sz w:val="28"/>
          <w:szCs w:val="28"/>
          <w:lang w:eastAsia="en-US"/>
        </w:rPr>
        <w:t xml:space="preserve">1.2. Dotajā trijstūrī aprēķini </w:t>
      </w:r>
      <w:proofErr w:type="spellStart"/>
      <w:r w:rsidRPr="00B5352F">
        <w:rPr>
          <w:rFonts w:eastAsia="MyriadPro-Regular"/>
          <w:i/>
          <w:iCs/>
          <w:sz w:val="28"/>
          <w:szCs w:val="28"/>
          <w:lang w:eastAsia="en-US"/>
        </w:rPr>
        <w:t>sin</w:t>
      </w:r>
      <w:r w:rsidRPr="00B5352F">
        <w:rPr>
          <w:rFonts w:eastAsia="MyriadPro-Regular"/>
          <w:sz w:val="28"/>
          <w:szCs w:val="28"/>
          <w:lang w:eastAsia="en-US"/>
        </w:rPr>
        <w:t>α</w:t>
      </w:r>
      <w:proofErr w:type="spellEnd"/>
      <w:r w:rsidRPr="00B5352F">
        <w:rPr>
          <w:rFonts w:eastAsia="MyriadPro-Regular"/>
          <w:sz w:val="28"/>
          <w:szCs w:val="28"/>
          <w:lang w:eastAsia="en-US"/>
        </w:rPr>
        <w:t xml:space="preserve">, </w:t>
      </w:r>
      <w:proofErr w:type="spellStart"/>
      <w:r w:rsidRPr="00B5352F">
        <w:rPr>
          <w:rFonts w:eastAsia="MyriadPro-Regular"/>
          <w:i/>
          <w:iCs/>
          <w:sz w:val="28"/>
          <w:szCs w:val="28"/>
          <w:lang w:eastAsia="en-US"/>
        </w:rPr>
        <w:t>cos</w:t>
      </w:r>
      <w:r w:rsidRPr="00B5352F">
        <w:rPr>
          <w:rFonts w:eastAsia="MyriadPro-Regular"/>
          <w:sz w:val="28"/>
          <w:szCs w:val="28"/>
          <w:lang w:eastAsia="en-US"/>
        </w:rPr>
        <w:t>α</w:t>
      </w:r>
      <w:proofErr w:type="spellEnd"/>
      <w:r w:rsidRPr="00B5352F">
        <w:rPr>
          <w:rFonts w:eastAsia="MyriadPro-Regular"/>
          <w:sz w:val="28"/>
          <w:szCs w:val="28"/>
          <w:lang w:eastAsia="en-US"/>
        </w:rPr>
        <w:t xml:space="preserve"> un </w:t>
      </w:r>
      <w:proofErr w:type="spellStart"/>
      <w:r w:rsidRPr="00B5352F">
        <w:rPr>
          <w:rFonts w:eastAsia="MyriadPro-Regular"/>
          <w:i/>
          <w:iCs/>
          <w:sz w:val="28"/>
          <w:szCs w:val="28"/>
          <w:lang w:eastAsia="en-US"/>
        </w:rPr>
        <w:t>tg</w:t>
      </w:r>
      <w:r w:rsidRPr="00B5352F">
        <w:rPr>
          <w:rFonts w:eastAsia="MyriadPro-Regular"/>
          <w:sz w:val="28"/>
          <w:szCs w:val="28"/>
          <w:lang w:eastAsia="en-US"/>
        </w:rPr>
        <w:t>α</w:t>
      </w:r>
      <w:proofErr w:type="spellEnd"/>
      <w:r w:rsidRPr="00B5352F">
        <w:rPr>
          <w:rFonts w:eastAsia="MyriadPro-Regular"/>
          <w:sz w:val="28"/>
          <w:szCs w:val="28"/>
          <w:lang w:eastAsia="en-US"/>
        </w:rPr>
        <w:t>!</w:t>
      </w:r>
    </w:p>
    <w:p w:rsidR="00B5352F" w:rsidRDefault="00B5352F" w:rsidP="00B5352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5352F" w:rsidRPr="00B5352F" w:rsidRDefault="00B5352F" w:rsidP="00B5352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10374" cy="981075"/>
            <wp:effectExtent l="19050" t="0" r="0" b="0"/>
            <wp:docPr id="70" name="Attēls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74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52F" w:rsidRPr="00B5352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5352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5352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5352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5352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0B6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B26F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41F4E"/>
    <w:rsid w:val="00842245"/>
    <w:rsid w:val="00871D18"/>
    <w:rsid w:val="00885D6C"/>
    <w:rsid w:val="008925C1"/>
    <w:rsid w:val="00894B0F"/>
    <w:rsid w:val="00895CE6"/>
    <w:rsid w:val="008A14E6"/>
    <w:rsid w:val="008A6AE3"/>
    <w:rsid w:val="008D5284"/>
    <w:rsid w:val="00921291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D10"/>
    <w:rsid w:val="00A9209C"/>
    <w:rsid w:val="00AD7280"/>
    <w:rsid w:val="00B01122"/>
    <w:rsid w:val="00B04BE5"/>
    <w:rsid w:val="00B22563"/>
    <w:rsid w:val="00B5352F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2011-06-28T19:44:00Z</dcterms:created>
  <dcterms:modified xsi:type="dcterms:W3CDTF">2011-06-28T19:44:00Z</dcterms:modified>
</cp:coreProperties>
</file>