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0F5864" w:rsidRPr="000F5864" w:rsidRDefault="000F5864" w:rsidP="000F58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Lieto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trigonometriskās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sakarības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trijstūrī un laukumu</w:t>
      </w:r>
    </w:p>
    <w:p w:rsidR="002B7560" w:rsidRPr="000F5864" w:rsidRDefault="000F5864" w:rsidP="000F58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F5864">
        <w:rPr>
          <w:rFonts w:eastAsiaTheme="minorHAnsi"/>
          <w:b/>
          <w:bCs/>
          <w:sz w:val="28"/>
          <w:szCs w:val="28"/>
          <w:lang w:eastAsia="en-US"/>
        </w:rPr>
        <w:t>formulas,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lai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aprēķinātu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figūru elementus.</w:t>
      </w:r>
    </w:p>
    <w:p w:rsidR="000F5864" w:rsidRPr="00A80F94" w:rsidRDefault="000F5864" w:rsidP="000F58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6071F" w:rsidRDefault="0066071F" w:rsidP="00BC0A09">
      <w:pPr>
        <w:rPr>
          <w:i/>
          <w:sz w:val="28"/>
          <w:szCs w:val="28"/>
        </w:rPr>
      </w:pPr>
    </w:p>
    <w:p w:rsidR="0066071F" w:rsidRPr="009073F2" w:rsidRDefault="009073F2" w:rsidP="009073F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073F2">
        <w:rPr>
          <w:rFonts w:eastAsia="MyriadPro-Regular"/>
          <w:sz w:val="28"/>
          <w:szCs w:val="28"/>
          <w:lang w:eastAsia="en-US"/>
        </w:rPr>
        <w:t>3.4. Vienādsānu tra</w:t>
      </w:r>
      <w:r>
        <w:rPr>
          <w:rFonts w:eastAsia="MyriadPro-Regular"/>
          <w:sz w:val="28"/>
          <w:szCs w:val="28"/>
          <w:lang w:eastAsia="en-US"/>
        </w:rPr>
        <w:t xml:space="preserve">peces pamati ir 10 cm un 24 cm, </w:t>
      </w:r>
      <w:r w:rsidRPr="009073F2">
        <w:rPr>
          <w:rFonts w:eastAsia="MyriadPro-Regular"/>
          <w:sz w:val="28"/>
          <w:szCs w:val="28"/>
          <w:lang w:eastAsia="en-US"/>
        </w:rPr>
        <w:t>bet leņķis pie garākā pamata ir 60°. Aprēķ</w:t>
      </w:r>
      <w:r>
        <w:rPr>
          <w:rFonts w:eastAsia="MyriadPro-Regular"/>
          <w:sz w:val="28"/>
          <w:szCs w:val="28"/>
          <w:lang w:eastAsia="en-US"/>
        </w:rPr>
        <w:t xml:space="preserve">ini </w:t>
      </w:r>
      <w:r w:rsidRPr="009073F2">
        <w:rPr>
          <w:rFonts w:eastAsia="MyriadPro-Regular"/>
          <w:sz w:val="28"/>
          <w:szCs w:val="28"/>
          <w:lang w:eastAsia="en-US"/>
        </w:rPr>
        <w:t>trapeces augstumu un laukumu!</w:t>
      </w:r>
    </w:p>
    <w:sectPr w:rsidR="0066071F" w:rsidRPr="009073F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073F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073F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073F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073F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2011-06-28T20:01:00Z</dcterms:created>
  <dcterms:modified xsi:type="dcterms:W3CDTF">2011-06-28T20:01:00Z</dcterms:modified>
</cp:coreProperties>
</file>