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A37A9" w:rsidRPr="000A37A9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A37A9">
        <w:rPr>
          <w:rFonts w:eastAsiaTheme="minorHAnsi"/>
          <w:b/>
          <w:bCs/>
          <w:sz w:val="28"/>
          <w:szCs w:val="28"/>
          <w:lang w:eastAsia="en-US"/>
        </w:rPr>
        <w:t>4.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secina, ka malu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attiecības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trijstūrī ir atkarīgas</w:t>
      </w:r>
    </w:p>
    <w:p w:rsidR="000F5864" w:rsidRPr="000A37A9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A37A9">
        <w:rPr>
          <w:rFonts w:eastAsiaTheme="minorHAnsi"/>
          <w:b/>
          <w:bCs/>
          <w:sz w:val="28"/>
          <w:szCs w:val="28"/>
          <w:lang w:eastAsia="en-US"/>
        </w:rPr>
        <w:t>no šaurā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lieluma.</w:t>
      </w:r>
    </w:p>
    <w:p w:rsidR="000A37A9" w:rsidRPr="00A80F94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Pr="00B117F4" w:rsidRDefault="0066071F" w:rsidP="00BC0A09">
      <w:pPr>
        <w:rPr>
          <w:i/>
          <w:sz w:val="28"/>
          <w:szCs w:val="28"/>
        </w:rPr>
      </w:pPr>
    </w:p>
    <w:p w:rsidR="000A37A9" w:rsidRDefault="000A37A9" w:rsidP="000A37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37A9">
        <w:rPr>
          <w:rFonts w:eastAsia="MyriadPro-Regular"/>
          <w:sz w:val="28"/>
          <w:szCs w:val="28"/>
          <w:lang w:eastAsia="en-US"/>
        </w:rPr>
        <w:t>4.1. Zīmējumā attēloti trīs taisnleņķa trijstū</w:t>
      </w:r>
      <w:r>
        <w:rPr>
          <w:rFonts w:eastAsia="MyriadPro-Regular"/>
          <w:sz w:val="28"/>
          <w:szCs w:val="28"/>
          <w:lang w:eastAsia="en-US"/>
        </w:rPr>
        <w:t xml:space="preserve">ri, </w:t>
      </w:r>
      <w:r w:rsidRPr="000A37A9">
        <w:rPr>
          <w:rFonts w:eastAsia="MyriadPro-Regular"/>
          <w:sz w:val="28"/>
          <w:szCs w:val="28"/>
          <w:lang w:eastAsia="en-US"/>
        </w:rPr>
        <w:t>kuriem ir vienādi leņķi.</w:t>
      </w:r>
    </w:p>
    <w:p w:rsidR="000A37A9" w:rsidRPr="000A37A9" w:rsidRDefault="000A37A9" w:rsidP="000A37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A37A9" w:rsidRDefault="000A37A9" w:rsidP="000A37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37A9">
        <w:rPr>
          <w:rFonts w:eastAsia="MyriadPro-Regular"/>
          <w:sz w:val="28"/>
          <w:szCs w:val="28"/>
          <w:lang w:eastAsia="en-US"/>
        </w:rPr>
        <w:t>a) Nosaki attiecību</w:t>
      </w:r>
      <w:r w:rsidR="003E323D" w:rsidRPr="003E323D">
        <w:rPr>
          <w:rFonts w:eastAsia="MyriadPro-Regular"/>
          <w:position w:val="-24"/>
          <w:sz w:val="28"/>
          <w:szCs w:val="28"/>
          <w:lang w:eastAsia="en-US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5pt;height:30.75pt" o:ole="">
            <v:imagedata r:id="rId8" o:title=""/>
          </v:shape>
          <o:OLEObject Type="Embed" ProgID="Equation.3" ShapeID="_x0000_i1030" DrawAspect="Content" ObjectID="_1376337420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0A37A9">
        <w:rPr>
          <w:rFonts w:eastAsia="MyriadPro-Regular"/>
          <w:sz w:val="28"/>
          <w:szCs w:val="28"/>
          <w:lang w:eastAsia="en-US"/>
        </w:rPr>
        <w:t xml:space="preserve"> skaitliskās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0A37A9">
        <w:rPr>
          <w:rFonts w:eastAsia="MyriadPro-Regular"/>
          <w:sz w:val="28"/>
          <w:szCs w:val="28"/>
          <w:lang w:eastAsia="en-US"/>
        </w:rPr>
        <w:t>vērtības!</w:t>
      </w:r>
    </w:p>
    <w:p w:rsidR="000A37A9" w:rsidRPr="000A37A9" w:rsidRDefault="000A37A9" w:rsidP="000A37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A37A9" w:rsidRPr="000A37A9" w:rsidRDefault="000A37A9" w:rsidP="000A37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37A9">
        <w:rPr>
          <w:rFonts w:eastAsia="MyriadPro-Regular"/>
          <w:sz w:val="28"/>
          <w:szCs w:val="28"/>
          <w:lang w:eastAsia="en-US"/>
        </w:rPr>
        <w:t>b) Pabeidz secinājumu!</w:t>
      </w:r>
    </w:p>
    <w:p w:rsidR="0066071F" w:rsidRDefault="000A37A9" w:rsidP="000A37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37A9">
        <w:rPr>
          <w:rFonts w:eastAsia="MyriadPro-Regular"/>
          <w:sz w:val="28"/>
          <w:szCs w:val="28"/>
          <w:lang w:eastAsia="en-US"/>
        </w:rPr>
        <w:t>Ja taisnleņķa trijstūriem leņķi ir .........., tad š</w:t>
      </w:r>
      <w:r>
        <w:rPr>
          <w:rFonts w:eastAsia="MyriadPro-Regular"/>
          <w:sz w:val="28"/>
          <w:szCs w:val="28"/>
          <w:lang w:eastAsia="en-US"/>
        </w:rPr>
        <w:t xml:space="preserve">ajos </w:t>
      </w:r>
      <w:r w:rsidRPr="000A37A9">
        <w:rPr>
          <w:rFonts w:eastAsia="MyriadPro-Regular"/>
          <w:sz w:val="28"/>
          <w:szCs w:val="28"/>
          <w:lang w:eastAsia="en-US"/>
        </w:rPr>
        <w:t>trijstūros katešu garumu attiecība ir ............. .</w:t>
      </w:r>
    </w:p>
    <w:p w:rsidR="000A37A9" w:rsidRPr="000A37A9" w:rsidRDefault="000A37A9" w:rsidP="000A37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83750" cy="1428750"/>
            <wp:effectExtent l="19050" t="0" r="2250" b="0"/>
            <wp:docPr id="105" name="Attēls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7A9" w:rsidRPr="000A37A9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C0D9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E323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C0D9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E323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E323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C0D94" w:rsidRPr="00EC0D9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E323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3E323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702ED"/>
    <w:rsid w:val="00E76378"/>
    <w:rsid w:val="00E810A9"/>
    <w:rsid w:val="00E975B2"/>
    <w:rsid w:val="00EC0D94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2011-06-28T20:04:00Z</dcterms:created>
  <dcterms:modified xsi:type="dcterms:W3CDTF">2011-08-31T20:11:00Z</dcterms:modified>
</cp:coreProperties>
</file>