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700DEF" w:rsidRDefault="00D640E4" w:rsidP="00D640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640E4">
        <w:rPr>
          <w:rFonts w:eastAsiaTheme="minorHAnsi"/>
          <w:b/>
          <w:bCs/>
          <w:sz w:val="28"/>
          <w:szCs w:val="28"/>
          <w:lang w:eastAsia="en-US"/>
        </w:rPr>
        <w:t>2. Uzzīmē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D640E4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>tfunkcijas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640E4">
        <w:rPr>
          <w:rFonts w:eastAsiaTheme="minorHAnsi"/>
          <w:b/>
          <w:bCs/>
          <w:sz w:val="28"/>
          <w:szCs w:val="28"/>
          <w:lang w:eastAsia="en-US"/>
        </w:rPr>
        <w:t>grafiku.</w:t>
      </w:r>
    </w:p>
    <w:p w:rsidR="00D640E4" w:rsidRPr="00D640E4" w:rsidRDefault="00D640E4" w:rsidP="00D640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9B76EA" w:rsidRDefault="00E768B0" w:rsidP="00BC0A09">
      <w:pPr>
        <w:rPr>
          <w:i/>
          <w:sz w:val="28"/>
          <w:szCs w:val="28"/>
        </w:rPr>
      </w:pPr>
    </w:p>
    <w:p w:rsidR="00636B19" w:rsidRPr="00E27897" w:rsidRDefault="00E27897" w:rsidP="00E2789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27897">
        <w:rPr>
          <w:rFonts w:eastAsia="MyriadPro-Regular"/>
          <w:sz w:val="28"/>
          <w:szCs w:val="28"/>
          <w:lang w:eastAsia="en-US"/>
        </w:rPr>
        <w:t xml:space="preserve">2.4. Uzskicē tādas </w:t>
      </w:r>
      <w:proofErr w:type="spellStart"/>
      <w:r w:rsidRPr="00E27897">
        <w:rPr>
          <w:rFonts w:eastAsia="MyriadPro-Regular"/>
          <w:sz w:val="28"/>
          <w:szCs w:val="28"/>
          <w:lang w:eastAsia="en-US"/>
        </w:rPr>
        <w:t>kvadrā</w:t>
      </w:r>
      <w:r>
        <w:rPr>
          <w:rFonts w:eastAsia="MyriadPro-Regular"/>
          <w:sz w:val="28"/>
          <w:szCs w:val="28"/>
          <w:lang w:eastAsia="en-US"/>
        </w:rPr>
        <w:t>tfunkcijas</w:t>
      </w:r>
      <w:proofErr w:type="spellEnd"/>
      <w:r>
        <w:rPr>
          <w:rFonts w:eastAsia="MyriadPro-Regular"/>
          <w:sz w:val="28"/>
          <w:szCs w:val="28"/>
          <w:lang w:eastAsia="en-US"/>
        </w:rPr>
        <w:t xml:space="preserve"> grafiku, kura ir </w:t>
      </w:r>
      <w:r w:rsidRPr="00E27897">
        <w:rPr>
          <w:rFonts w:eastAsia="MyriadPro-Regular"/>
          <w:sz w:val="28"/>
          <w:szCs w:val="28"/>
          <w:lang w:eastAsia="en-US"/>
        </w:rPr>
        <w:t>augoša intervālā (2; +∞), viena no tās nullē</w:t>
      </w:r>
      <w:r>
        <w:rPr>
          <w:rFonts w:eastAsia="MyriadPro-Regular"/>
          <w:sz w:val="28"/>
          <w:szCs w:val="28"/>
          <w:lang w:eastAsia="en-US"/>
        </w:rPr>
        <w:t xml:space="preserve">m </w:t>
      </w:r>
      <w:r w:rsidRPr="00E27897">
        <w:rPr>
          <w:rFonts w:eastAsia="MyriadPro-Regular"/>
          <w:sz w:val="28"/>
          <w:szCs w:val="28"/>
          <w:lang w:eastAsia="en-US"/>
        </w:rPr>
        <w:t>ir 1 un tās mazākā vērtība ir –2!</w:t>
      </w:r>
    </w:p>
    <w:sectPr w:rsidR="00636B19" w:rsidRPr="00E2789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2789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2789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2789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2789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578F"/>
    <w:rsid w:val="00510582"/>
    <w:rsid w:val="00515506"/>
    <w:rsid w:val="0052618C"/>
    <w:rsid w:val="00557F37"/>
    <w:rsid w:val="0056382B"/>
    <w:rsid w:val="005652D0"/>
    <w:rsid w:val="005760FA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700DEF"/>
    <w:rsid w:val="00703118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E5283"/>
    <w:rsid w:val="00DF3DF8"/>
    <w:rsid w:val="00E21E5A"/>
    <w:rsid w:val="00E27897"/>
    <w:rsid w:val="00E53D45"/>
    <w:rsid w:val="00E62F4C"/>
    <w:rsid w:val="00E702ED"/>
    <w:rsid w:val="00E76378"/>
    <w:rsid w:val="00E768B0"/>
    <w:rsid w:val="00E810A9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2011-06-28T20:55:00Z</dcterms:created>
  <dcterms:modified xsi:type="dcterms:W3CDTF">2011-06-28T20:55:00Z</dcterms:modified>
</cp:coreProperties>
</file>