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proofErr w:type="spellStart"/>
      <w:r w:rsidRPr="003D749B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grafika virsotnes un </w:t>
      </w:r>
      <w:r w:rsidRPr="003D749B">
        <w:rPr>
          <w:rFonts w:eastAsiaTheme="minorHAnsi"/>
          <w:b/>
          <w:bCs/>
          <w:sz w:val="28"/>
          <w:szCs w:val="28"/>
          <w:lang w:eastAsia="en-US"/>
        </w:rPr>
        <w:t>grafika krustpunktu</w:t>
      </w:r>
    </w:p>
    <w:p w:rsidR="00D640E4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ar asīm koordinātas.</w:t>
      </w:r>
    </w:p>
    <w:p w:rsidR="003D749B" w:rsidRPr="00D640E4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9B76EA" w:rsidRDefault="00E768B0" w:rsidP="00BC0A09">
      <w:pPr>
        <w:rPr>
          <w:i/>
          <w:sz w:val="28"/>
          <w:szCs w:val="28"/>
        </w:rPr>
      </w:pPr>
    </w:p>
    <w:p w:rsidR="00E94525" w:rsidRDefault="00E94525" w:rsidP="00E9452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94525">
        <w:rPr>
          <w:rFonts w:eastAsia="MyriadPro-Regular"/>
          <w:sz w:val="28"/>
          <w:szCs w:val="28"/>
          <w:lang w:eastAsia="en-US"/>
        </w:rPr>
        <w:t xml:space="preserve">3.2. Dota funkcija </w:t>
      </w:r>
      <w:r w:rsidRPr="00E94525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94525">
        <w:rPr>
          <w:rFonts w:eastAsia="MyriadPro-Regular"/>
          <w:sz w:val="28"/>
          <w:szCs w:val="28"/>
          <w:lang w:eastAsia="en-US"/>
        </w:rPr>
        <w:t>= –</w:t>
      </w:r>
      <w:r w:rsidRPr="00E9452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E9452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94525">
        <w:rPr>
          <w:rFonts w:eastAsia="MyriadPro-Regular"/>
          <w:sz w:val="28"/>
          <w:szCs w:val="28"/>
          <w:lang w:eastAsia="en-US"/>
        </w:rPr>
        <w:t xml:space="preserve"> – 8</w:t>
      </w:r>
      <w:r w:rsidRPr="00E94525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+ 2. </w:t>
      </w:r>
    </w:p>
    <w:p w:rsidR="00636B19" w:rsidRPr="00E94525" w:rsidRDefault="00E94525" w:rsidP="00E9452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94525">
        <w:rPr>
          <w:rFonts w:eastAsia="MyriadPro-Regular"/>
          <w:sz w:val="28"/>
          <w:szCs w:val="28"/>
          <w:lang w:eastAsia="en-US"/>
        </w:rPr>
        <w:t>Aprēķini grafika virsotnes koordinātas</w:t>
      </w:r>
      <w:r>
        <w:rPr>
          <w:rFonts w:eastAsia="MyriadPro-Regular"/>
          <w:sz w:val="28"/>
          <w:szCs w:val="28"/>
          <w:lang w:eastAsia="en-US"/>
        </w:rPr>
        <w:t xml:space="preserve"> , </w:t>
      </w:r>
      <w:r w:rsidRPr="00E94525">
        <w:rPr>
          <w:rFonts w:eastAsia="MyriadPro-Regular"/>
          <w:sz w:val="28"/>
          <w:szCs w:val="28"/>
          <w:lang w:eastAsia="en-US"/>
        </w:rPr>
        <w:t>(</w:t>
      </w:r>
      <w:r w:rsidRPr="00E9452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E94525">
        <w:rPr>
          <w:rFonts w:eastAsia="MyriadPro-Regular"/>
          <w:sz w:val="28"/>
          <w:szCs w:val="28"/>
          <w:vertAlign w:val="subscript"/>
          <w:lang w:eastAsia="en-US"/>
        </w:rPr>
        <w:t>0</w:t>
      </w:r>
      <w:r w:rsidRPr="00E94525">
        <w:rPr>
          <w:rFonts w:eastAsia="MyriadPro-Regular"/>
          <w:sz w:val="28"/>
          <w:szCs w:val="28"/>
          <w:lang w:eastAsia="en-US"/>
        </w:rPr>
        <w:t xml:space="preserve">; </w:t>
      </w:r>
      <w:r w:rsidRPr="00E94525">
        <w:rPr>
          <w:rFonts w:eastAsia="MyriadPro-Regular"/>
          <w:i/>
          <w:iCs/>
          <w:sz w:val="28"/>
          <w:szCs w:val="28"/>
          <w:lang w:eastAsia="en-US"/>
        </w:rPr>
        <w:t>y</w:t>
      </w:r>
      <w:r w:rsidRPr="00E94525">
        <w:rPr>
          <w:rFonts w:eastAsia="MyriadPro-Regular"/>
          <w:sz w:val="28"/>
          <w:szCs w:val="28"/>
          <w:vertAlign w:val="subscript"/>
          <w:lang w:eastAsia="en-US"/>
        </w:rPr>
        <w:t>0</w:t>
      </w:r>
      <w:r w:rsidRPr="00E94525">
        <w:rPr>
          <w:rFonts w:eastAsia="MyriadPro-Regular"/>
          <w:sz w:val="28"/>
          <w:szCs w:val="28"/>
          <w:lang w:eastAsia="en-US"/>
        </w:rPr>
        <w:t>), izmantojot formulu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BB3BD1" w:rsidRPr="00BB3BD1">
        <w:rPr>
          <w:rFonts w:eastAsia="MyriadPro-Regular"/>
          <w:position w:val="-24"/>
          <w:sz w:val="28"/>
          <w:szCs w:val="28"/>
          <w:lang w:eastAsia="en-US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pt;height:30.75pt" o:ole="">
            <v:imagedata r:id="rId8" o:title=""/>
          </v:shape>
          <o:OLEObject Type="Embed" ProgID="Equation.3" ShapeID="_x0000_i1030" DrawAspect="Content" ObjectID="_1376337814" r:id="rId9"/>
        </w:object>
      </w:r>
    </w:p>
    <w:sectPr w:rsidR="00636B19" w:rsidRPr="00E94525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3190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B3BD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3190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B3BD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B3BD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31905" w:rsidRPr="0063190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B3BD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60FA"/>
    <w:rsid w:val="00586F29"/>
    <w:rsid w:val="005A2753"/>
    <w:rsid w:val="005E037A"/>
    <w:rsid w:val="005E7EEA"/>
    <w:rsid w:val="0060461C"/>
    <w:rsid w:val="006108FF"/>
    <w:rsid w:val="00610B8D"/>
    <w:rsid w:val="00631905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3BD1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2011-06-28T21:04:00Z</dcterms:created>
  <dcterms:modified xsi:type="dcterms:W3CDTF">2011-08-31T20:17:00Z</dcterms:modified>
</cp:coreProperties>
</file>