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DF434D" w:rsidRPr="00C52504" w:rsidRDefault="00C52504" w:rsidP="00C5250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8. Lieto ekvivalentus </w:t>
      </w:r>
      <w:r w:rsidRPr="00C52504">
        <w:rPr>
          <w:rFonts w:eastAsiaTheme="minorHAnsi"/>
          <w:b/>
          <w:bCs/>
          <w:sz w:val="28"/>
          <w:szCs w:val="28"/>
          <w:lang w:eastAsia="en-US"/>
        </w:rPr>
        <w:t>pārveidojumus,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52504">
        <w:rPr>
          <w:rFonts w:eastAsiaTheme="minorHAnsi"/>
          <w:b/>
          <w:bCs/>
          <w:sz w:val="28"/>
          <w:szCs w:val="28"/>
          <w:lang w:eastAsia="en-US"/>
        </w:rPr>
        <w:t>risinot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C52504">
        <w:rPr>
          <w:rFonts w:eastAsiaTheme="minorHAnsi"/>
          <w:b/>
          <w:bCs/>
          <w:sz w:val="28"/>
          <w:szCs w:val="28"/>
          <w:lang w:eastAsia="en-US"/>
        </w:rPr>
        <w:t>kvadrātnevienādības</w:t>
      </w:r>
      <w:proofErr w:type="spellEnd"/>
      <w:r w:rsidRPr="00C52504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C52504" w:rsidRDefault="00C52504" w:rsidP="00C52504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F76D1C" w:rsidRDefault="005E7382" w:rsidP="005E738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E7382">
        <w:rPr>
          <w:rFonts w:eastAsia="MyriadPro-Regular"/>
          <w:sz w:val="28"/>
          <w:szCs w:val="28"/>
          <w:lang w:eastAsia="en-US"/>
        </w:rPr>
        <w:t>8.5. Dotā uzdevuma risinā</w:t>
      </w:r>
      <w:r>
        <w:rPr>
          <w:rFonts w:eastAsia="MyriadPro-Regular"/>
          <w:sz w:val="28"/>
          <w:szCs w:val="28"/>
          <w:lang w:eastAsia="en-US"/>
        </w:rPr>
        <w:t xml:space="preserve">jumu ir aizsedzis </w:t>
      </w:r>
      <w:r w:rsidRPr="005E7382">
        <w:rPr>
          <w:rFonts w:eastAsia="MyriadPro-Regular"/>
          <w:sz w:val="28"/>
          <w:szCs w:val="28"/>
          <w:lang w:eastAsia="en-US"/>
        </w:rPr>
        <w:t>traips. Izvērtē, kādu kļūdu ir pieļāvis skolē</w:t>
      </w:r>
      <w:r>
        <w:rPr>
          <w:rFonts w:eastAsia="MyriadPro-Regular"/>
          <w:sz w:val="28"/>
          <w:szCs w:val="28"/>
          <w:lang w:eastAsia="en-US"/>
        </w:rPr>
        <w:t xml:space="preserve">ns, </w:t>
      </w:r>
      <w:r w:rsidRPr="005E7382">
        <w:rPr>
          <w:rFonts w:eastAsia="MyriadPro-Regular"/>
          <w:sz w:val="28"/>
          <w:szCs w:val="28"/>
          <w:lang w:eastAsia="en-US"/>
        </w:rPr>
        <w:t>iegūstot nepareizu atbildi!</w:t>
      </w:r>
    </w:p>
    <w:p w:rsidR="005E7382" w:rsidRPr="005E7382" w:rsidRDefault="005E7382" w:rsidP="005E7382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476500" cy="1594459"/>
            <wp:effectExtent l="19050" t="0" r="0" b="0"/>
            <wp:docPr id="149" name="Attēls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9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7382" w:rsidRPr="005E7382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E738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E738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E738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E738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52504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DF434D"/>
    <w:rsid w:val="00E17E19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2011-06-28T21:30:00Z</dcterms:created>
  <dcterms:modified xsi:type="dcterms:W3CDTF">2011-06-28T21:30:00Z</dcterms:modified>
</cp:coreProperties>
</file>