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45575" w:rsidRPr="00E45575" w:rsidRDefault="00E45575" w:rsidP="00E455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Pieraksta </w:t>
      </w:r>
      <w:proofErr w:type="spellStart"/>
      <w:r w:rsidRPr="00E45575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atrisinājumu 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intervālu vai attēlo uz</w:t>
      </w:r>
    </w:p>
    <w:p w:rsidR="00C52504" w:rsidRPr="00E45575" w:rsidRDefault="00E45575" w:rsidP="00E455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45575">
        <w:rPr>
          <w:rFonts w:eastAsiaTheme="minorHAnsi"/>
          <w:b/>
          <w:bCs/>
          <w:sz w:val="28"/>
          <w:szCs w:val="28"/>
          <w:lang w:eastAsia="en-US"/>
        </w:rPr>
        <w:t>skaitļu ass, 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riet no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viena veida uz otru.</w:t>
      </w:r>
    </w:p>
    <w:p w:rsidR="00E45575" w:rsidRDefault="00E45575" w:rsidP="00E45575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332847" w:rsidRPr="00332847" w:rsidRDefault="00332847" w:rsidP="003328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2847">
        <w:rPr>
          <w:rFonts w:eastAsia="MyriadPro-Regular"/>
          <w:sz w:val="28"/>
          <w:szCs w:val="28"/>
          <w:lang w:eastAsia="en-US"/>
        </w:rPr>
        <w:t>9.3. Pabeidz risinājumu, attēlojot nevienādī</w:t>
      </w:r>
      <w:r>
        <w:rPr>
          <w:rFonts w:eastAsia="MyriadPro-Regular"/>
          <w:sz w:val="28"/>
          <w:szCs w:val="28"/>
          <w:lang w:eastAsia="en-US"/>
        </w:rPr>
        <w:t xml:space="preserve">bas </w:t>
      </w:r>
      <w:r w:rsidRPr="00332847">
        <w:rPr>
          <w:rFonts w:eastAsia="MyriadPro-Regular"/>
          <w:sz w:val="28"/>
          <w:szCs w:val="28"/>
          <w:lang w:eastAsia="en-US"/>
        </w:rPr>
        <w:t>atrisinājumu uz skaitļ</w:t>
      </w:r>
      <w:r>
        <w:rPr>
          <w:rFonts w:eastAsia="MyriadPro-Regular"/>
          <w:sz w:val="28"/>
          <w:szCs w:val="28"/>
          <w:lang w:eastAsia="en-US"/>
        </w:rPr>
        <w:t xml:space="preserve">u ass un pierakstot </w:t>
      </w:r>
      <w:r w:rsidRPr="00332847">
        <w:rPr>
          <w:rFonts w:eastAsia="MyriadPro-Regular"/>
          <w:sz w:val="28"/>
          <w:szCs w:val="28"/>
          <w:lang w:eastAsia="en-US"/>
        </w:rPr>
        <w:t>atrisinājumu ar intervālu!</w:t>
      </w:r>
    </w:p>
    <w:p w:rsidR="00332847" w:rsidRPr="00332847" w:rsidRDefault="00332847" w:rsidP="003328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2847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332847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32847">
        <w:rPr>
          <w:rFonts w:eastAsia="MyriadPro-Regular"/>
          <w:sz w:val="28"/>
          <w:szCs w:val="28"/>
          <w:lang w:eastAsia="en-US"/>
        </w:rPr>
        <w:t xml:space="preserve"> – </w:t>
      </w:r>
      <w:r w:rsidRPr="00332847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332847">
        <w:rPr>
          <w:rFonts w:eastAsia="MyriadPro-Regular"/>
          <w:sz w:val="28"/>
          <w:szCs w:val="28"/>
          <w:lang w:eastAsia="en-US"/>
        </w:rPr>
        <w:t>+ 2 &gt; 0</w:t>
      </w:r>
    </w:p>
    <w:p w:rsidR="00332847" w:rsidRPr="00332847" w:rsidRDefault="00332847" w:rsidP="003328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2847">
        <w:rPr>
          <w:rFonts w:eastAsia="MyriadPro-Regular"/>
          <w:i/>
          <w:iCs/>
          <w:sz w:val="28"/>
          <w:szCs w:val="28"/>
          <w:lang w:eastAsia="en-US"/>
        </w:rPr>
        <w:t xml:space="preserve">D </w:t>
      </w:r>
      <w:r w:rsidRPr="00332847">
        <w:rPr>
          <w:rFonts w:eastAsia="MyriadPro-Regular"/>
          <w:sz w:val="28"/>
          <w:szCs w:val="28"/>
          <w:lang w:eastAsia="en-US"/>
        </w:rPr>
        <w:t xml:space="preserve">= 1 – 4 </w:t>
      </w:r>
      <w:r w:rsidRPr="00332847">
        <w:rPr>
          <w:rFonts w:eastAsia="MyriadPro-Regular"/>
          <w:sz w:val="28"/>
          <w:szCs w:val="28"/>
          <w:lang w:eastAsia="en-US"/>
        </w:rPr>
        <w:t>・</w:t>
      </w:r>
      <w:r w:rsidRPr="00332847">
        <w:rPr>
          <w:rFonts w:eastAsia="MyriadPro-Regular"/>
          <w:sz w:val="28"/>
          <w:szCs w:val="28"/>
          <w:lang w:eastAsia="en-US"/>
        </w:rPr>
        <w:t xml:space="preserve"> 2 = –7</w:t>
      </w:r>
    </w:p>
    <w:p w:rsidR="006F535D" w:rsidRDefault="00332847" w:rsidP="003328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2847">
        <w:rPr>
          <w:rFonts w:eastAsia="MyriadPro-Regular"/>
          <w:sz w:val="28"/>
          <w:szCs w:val="28"/>
          <w:lang w:eastAsia="en-US"/>
        </w:rPr>
        <w:t>sakņu nav</w:t>
      </w:r>
    </w:p>
    <w:p w:rsidR="00332847" w:rsidRDefault="00332847" w:rsidP="003328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332847" w:rsidRPr="00332847" w:rsidRDefault="00332847" w:rsidP="003328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256460" cy="371475"/>
            <wp:effectExtent l="19050" t="0" r="840" b="0"/>
            <wp:docPr id="152" name="Attēls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847" w:rsidRPr="0033284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3284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3284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3284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3284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2011-06-28T21:34:00Z</dcterms:created>
  <dcterms:modified xsi:type="dcterms:W3CDTF">2011-06-28T21:34:00Z</dcterms:modified>
</cp:coreProperties>
</file>