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155EA0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55EA0">
        <w:rPr>
          <w:rFonts w:eastAsiaTheme="minorHAnsi"/>
          <w:b/>
          <w:bCs/>
          <w:sz w:val="28"/>
          <w:szCs w:val="28"/>
          <w:lang w:eastAsia="en-US"/>
        </w:rPr>
        <w:t>4.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pieskares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mi, divu pieskaru, kas vilktas no viena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punkta ārpus riņķa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līnijas, īpašību.</w:t>
      </w:r>
    </w:p>
    <w:p w:rsidR="00155EA0" w:rsidRPr="00DF0273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3619B9" w:rsidRDefault="00901B1F" w:rsidP="00901B1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01B1F">
        <w:rPr>
          <w:rFonts w:eastAsia="MyriadPro-Regular"/>
          <w:sz w:val="28"/>
          <w:szCs w:val="28"/>
          <w:lang w:eastAsia="en-US"/>
        </w:rPr>
        <w:t xml:space="preserve">4.5. Ap riņķa līniju apvilkts četrstūris </w:t>
      </w:r>
      <w:r w:rsidRPr="00901B1F">
        <w:rPr>
          <w:rFonts w:eastAsia="MyriadPro-Regular"/>
          <w:i/>
          <w:iCs/>
          <w:sz w:val="28"/>
          <w:szCs w:val="28"/>
          <w:lang w:eastAsia="en-US"/>
        </w:rPr>
        <w:t>ABCD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901B1F">
        <w:rPr>
          <w:rFonts w:eastAsia="MyriadPro-Regular"/>
          <w:sz w:val="28"/>
          <w:szCs w:val="28"/>
          <w:lang w:eastAsia="en-US"/>
        </w:rPr>
        <w:t xml:space="preserve">Zināms, ka </w:t>
      </w:r>
      <w:r w:rsidRPr="00901B1F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901B1F">
        <w:rPr>
          <w:rFonts w:eastAsia="MyriadPro-Regular"/>
          <w:sz w:val="28"/>
          <w:szCs w:val="28"/>
          <w:lang w:eastAsia="en-US"/>
        </w:rPr>
        <w:t xml:space="preserve">= 6 un </w:t>
      </w:r>
      <w:r w:rsidRPr="00901B1F">
        <w:rPr>
          <w:rFonts w:eastAsia="MyriadPro-Regular"/>
          <w:i/>
          <w:iCs/>
          <w:sz w:val="28"/>
          <w:szCs w:val="28"/>
          <w:lang w:eastAsia="en-US"/>
        </w:rPr>
        <w:t xml:space="preserve">CD </w:t>
      </w:r>
      <w:r w:rsidRPr="00901B1F">
        <w:rPr>
          <w:rFonts w:eastAsia="MyriadPro-Regular"/>
          <w:sz w:val="28"/>
          <w:szCs w:val="28"/>
          <w:lang w:eastAsia="en-US"/>
        </w:rPr>
        <w:t xml:space="preserve">= 3. Aprēķini </w:t>
      </w:r>
      <w:r w:rsidRPr="00901B1F">
        <w:rPr>
          <w:rFonts w:eastAsia="MyriadPro-Regular"/>
          <w:i/>
          <w:iCs/>
          <w:sz w:val="28"/>
          <w:szCs w:val="28"/>
          <w:lang w:eastAsia="en-US"/>
        </w:rPr>
        <w:t>ABCD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01B1F">
        <w:rPr>
          <w:rFonts w:eastAsia="MyriadPro-Regular"/>
          <w:sz w:val="28"/>
          <w:szCs w:val="28"/>
          <w:lang w:eastAsia="en-US"/>
        </w:rPr>
        <w:t>perimetru!</w:t>
      </w:r>
    </w:p>
    <w:p w:rsidR="00901B1F" w:rsidRPr="00901B1F" w:rsidRDefault="00901B1F" w:rsidP="00901B1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40193" cy="1885950"/>
            <wp:effectExtent l="19050" t="0" r="7807" b="0"/>
            <wp:docPr id="247" name="Attēls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93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B1F" w:rsidRPr="00901B1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01B1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01B1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01B1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01B1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2011-06-28T22:15:00Z</dcterms:created>
  <dcterms:modified xsi:type="dcterms:W3CDTF">2011-06-28T22:15:00Z</dcterms:modified>
</cp:coreProperties>
</file>