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DA3F37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3F37">
        <w:rPr>
          <w:rFonts w:eastAsiaTheme="minorHAnsi"/>
          <w:b/>
          <w:bCs/>
          <w:sz w:val="28"/>
          <w:szCs w:val="28"/>
          <w:lang w:eastAsia="en-US"/>
        </w:rPr>
        <w:t>7. Pierāda riņķa līnijas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pieskaru īpašību,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kuras vilktas no viena </w:t>
      </w:r>
      <w:r w:rsidRPr="00DA3F37">
        <w:rPr>
          <w:rFonts w:eastAsiaTheme="minorHAnsi"/>
          <w:b/>
          <w:bCs/>
          <w:sz w:val="28"/>
          <w:szCs w:val="28"/>
          <w:lang w:eastAsia="en-US"/>
        </w:rPr>
        <w:t>punkta.</w:t>
      </w:r>
    </w:p>
    <w:p w:rsidR="00DA3F37" w:rsidRPr="00DF0273" w:rsidRDefault="00DA3F37" w:rsidP="00DA3F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="MyriadPro-Regular"/>
          <w:sz w:val="28"/>
          <w:szCs w:val="28"/>
          <w:lang w:eastAsia="en-US"/>
        </w:rPr>
        <w:t>7.1. Papildini pierādījumu, daudzpunktes vietā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A3F37">
        <w:rPr>
          <w:rFonts w:eastAsia="MyriadPro-Regular"/>
          <w:sz w:val="28"/>
          <w:szCs w:val="28"/>
          <w:lang w:eastAsia="en-US"/>
        </w:rPr>
        <w:t>ierakstot nepiecieš</w:t>
      </w:r>
      <w:r>
        <w:rPr>
          <w:rFonts w:eastAsia="MyriadPro-Regular"/>
          <w:sz w:val="28"/>
          <w:szCs w:val="28"/>
          <w:lang w:eastAsia="en-US"/>
        </w:rPr>
        <w:t xml:space="preserve">amos </w:t>
      </w:r>
      <w:r w:rsidRPr="00DA3F37">
        <w:rPr>
          <w:rFonts w:eastAsia="MyriadPro-Regular"/>
          <w:sz w:val="28"/>
          <w:szCs w:val="28"/>
          <w:lang w:eastAsia="en-US"/>
        </w:rPr>
        <w:t>pamatojumus!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="MyriadPro-Regular"/>
          <w:sz w:val="28"/>
          <w:szCs w:val="28"/>
          <w:lang w:eastAsia="en-US"/>
        </w:rPr>
        <w:t xml:space="preserve">Dots: </w:t>
      </w:r>
      <w:r w:rsidRPr="00DA3F37">
        <w:rPr>
          <w:rFonts w:eastAsia="MyriadPro-Regular"/>
          <w:i/>
          <w:iCs/>
          <w:sz w:val="28"/>
          <w:szCs w:val="28"/>
          <w:lang w:eastAsia="en-US"/>
        </w:rPr>
        <w:t xml:space="preserve">KA </w:t>
      </w:r>
      <w:r w:rsidRPr="00DA3F37">
        <w:rPr>
          <w:rFonts w:eastAsia="MyriadPro-Regular"/>
          <w:sz w:val="28"/>
          <w:szCs w:val="28"/>
          <w:lang w:eastAsia="en-US"/>
        </w:rPr>
        <w:t xml:space="preserve">un </w:t>
      </w:r>
      <w:r w:rsidRPr="00DA3F37">
        <w:rPr>
          <w:rFonts w:eastAsia="MyriadPro-Regular"/>
          <w:i/>
          <w:iCs/>
          <w:sz w:val="28"/>
          <w:szCs w:val="28"/>
          <w:lang w:eastAsia="en-US"/>
        </w:rPr>
        <w:t xml:space="preserve">KB </w:t>
      </w:r>
      <w:r w:rsidRPr="00DA3F37">
        <w:rPr>
          <w:rFonts w:eastAsia="MyriadPro-Regular"/>
          <w:sz w:val="28"/>
          <w:szCs w:val="28"/>
          <w:lang w:eastAsia="en-US"/>
        </w:rPr>
        <w:t>– pieskares.</w:t>
      </w:r>
    </w:p>
    <w:p w:rsidR="00F40B1C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="MyriadPro-Regular"/>
          <w:sz w:val="28"/>
          <w:szCs w:val="28"/>
          <w:lang w:eastAsia="en-US"/>
        </w:rPr>
        <w:t>Pierādījums.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9" type="#_x0000_t75" style="width:12.75pt;height:12pt" o:ole="">
            <v:imagedata r:id="rId8" o:title=""/>
          </v:shape>
          <o:OLEObject Type="Embed" ProgID="Equation.3" ShapeID="_x0000_i1309" DrawAspect="Content" ObjectID="_1370816307" r:id="rId9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KAO </w:t>
      </w:r>
      <w:r w:rsidRPr="00DA3F37">
        <w:rPr>
          <w:rFonts w:eastAsia="MyriadPro-Regular"/>
          <w:sz w:val="28"/>
          <w:szCs w:val="28"/>
          <w:lang w:eastAsia="en-US"/>
        </w:rPr>
        <w:t>= 90</w:t>
      </w:r>
      <w:r w:rsidRPr="00DA3F37">
        <w:rPr>
          <w:rFonts w:eastAsiaTheme="minorHAnsi"/>
          <w:sz w:val="28"/>
          <w:szCs w:val="28"/>
          <w:lang w:eastAsia="en-US"/>
        </w:rPr>
        <w:t xml:space="preserve">° </w:t>
      </w:r>
      <w:r w:rsidRPr="00DA3F37">
        <w:rPr>
          <w:rFonts w:eastAsia="MyriadPro-Regular"/>
          <w:sz w:val="28"/>
          <w:szCs w:val="28"/>
          <w:lang w:eastAsia="en-US"/>
        </w:rPr>
        <w:t xml:space="preserve">(jo </w: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>KA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40" w:dyaOrig="260">
          <v:shape id="_x0000_i1318" type="#_x0000_t75" style="width:12pt;height:12.75pt" o:ole="">
            <v:imagedata r:id="rId10" o:title=""/>
          </v:shape>
          <o:OLEObject Type="Embed" ProgID="Equation.3" ShapeID="_x0000_i1318" DrawAspect="Content" ObjectID="_1370816308" r:id="rId11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OA </w:t>
      </w:r>
      <w:r w:rsidRPr="00DA3F37">
        <w:rPr>
          <w:rFonts w:eastAsia="MyriadPro-Regular"/>
          <w:sz w:val="28"/>
          <w:szCs w:val="28"/>
          <w:lang w:eastAsia="en-US"/>
        </w:rPr>
        <w:t>...)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60" w:dyaOrig="240">
          <v:shape id="_x0000_i1308" type="#_x0000_t75" style="width:12.75pt;height:12pt" o:ole="">
            <v:imagedata r:id="rId12" o:title=""/>
          </v:shape>
          <o:OLEObject Type="Embed" ProgID="Equation.3" ShapeID="_x0000_i1308" DrawAspect="Content" ObjectID="_1370816309" r:id="rId13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KBO </w:t>
      </w:r>
      <w:r w:rsidRPr="00DA3F37">
        <w:rPr>
          <w:rFonts w:eastAsia="MyriadPro-Regular"/>
          <w:sz w:val="28"/>
          <w:szCs w:val="28"/>
          <w:lang w:eastAsia="en-US"/>
        </w:rPr>
        <w:t>= 90</w:t>
      </w:r>
      <w:r w:rsidRPr="00DA3F37">
        <w:rPr>
          <w:rFonts w:eastAsiaTheme="minorHAnsi"/>
          <w:sz w:val="28"/>
          <w:szCs w:val="28"/>
          <w:lang w:eastAsia="en-US"/>
        </w:rPr>
        <w:t xml:space="preserve">° </w:t>
      </w:r>
      <w:r w:rsidRPr="00DA3F37">
        <w:rPr>
          <w:rFonts w:eastAsia="MyriadPro-Regular"/>
          <w:sz w:val="28"/>
          <w:szCs w:val="28"/>
          <w:lang w:eastAsia="en-US"/>
        </w:rPr>
        <w:t xml:space="preserve">(jo </w: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>KB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40" w:dyaOrig="260">
          <v:shape id="_x0000_i1319" type="#_x0000_t75" style="width:12pt;height:12.75pt" o:ole="">
            <v:imagedata r:id="rId14" o:title=""/>
          </v:shape>
          <o:OLEObject Type="Embed" ProgID="Equation.3" ShapeID="_x0000_i1319" DrawAspect="Content" ObjectID="_1370816310" r:id="rId15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OB </w:t>
      </w:r>
      <w:r w:rsidRPr="00DA3F37">
        <w:rPr>
          <w:rFonts w:eastAsia="MyriadPro-Regular"/>
          <w:sz w:val="28"/>
          <w:szCs w:val="28"/>
          <w:lang w:eastAsia="en-US"/>
        </w:rPr>
        <w:t>...)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OA </w:t>
      </w:r>
      <w:r w:rsidRPr="00DA3F37">
        <w:rPr>
          <w:rFonts w:eastAsia="MyriadPro-Regular"/>
          <w:sz w:val="28"/>
          <w:szCs w:val="28"/>
          <w:lang w:eastAsia="en-US"/>
        </w:rPr>
        <w:t xml:space="preserve">= </w: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OB </w:t>
      </w:r>
      <w:r w:rsidRPr="00DA3F37">
        <w:rPr>
          <w:rFonts w:eastAsia="MyriadPro-Regular"/>
          <w:sz w:val="28"/>
          <w:szCs w:val="28"/>
          <w:lang w:eastAsia="en-US"/>
        </w:rPr>
        <w:t>(kā ...)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KO </w:t>
      </w:r>
      <w:r w:rsidRPr="00DA3F37">
        <w:rPr>
          <w:rFonts w:eastAsia="MyriadPro-Regular"/>
          <w:sz w:val="28"/>
          <w:szCs w:val="28"/>
          <w:lang w:eastAsia="en-US"/>
        </w:rPr>
        <w:t xml:space="preserve">– </w:t>
      </w:r>
      <w:proofErr w:type="spellStart"/>
      <w:r w:rsidRPr="00DA3F37">
        <w:rPr>
          <w:rFonts w:eastAsia="MyriadPro-Regular"/>
          <w:sz w:val="28"/>
          <w:szCs w:val="28"/>
          <w:lang w:eastAsia="en-US"/>
        </w:rPr>
        <w:t>kopīg</w:t>
      </w:r>
      <w:proofErr w:type="spellEnd"/>
      <w:r w:rsidRPr="00DA3F37">
        <w:rPr>
          <w:rFonts w:eastAsia="MyriadPro-Regular"/>
          <w:sz w:val="28"/>
          <w:szCs w:val="28"/>
          <w:lang w:eastAsia="en-US"/>
        </w:rPr>
        <w:t>ā mala</w:t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3F37">
        <w:rPr>
          <w:rFonts w:eastAsia="MyriadPro-Regular"/>
          <w:sz w:val="28"/>
          <w:szCs w:val="28"/>
          <w:lang w:eastAsia="en-US"/>
        </w:rPr>
        <w:t xml:space="preserve">Tātad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20" w:dyaOrig="260">
          <v:shape id="_x0000_i1313" type="#_x0000_t75" style="width:11.25pt;height:12.75pt" o:ole="">
            <v:imagedata r:id="rId16" o:title=""/>
          </v:shape>
          <o:OLEObject Type="Embed" ProgID="Equation.3" ShapeID="_x0000_i1313" DrawAspect="Content" ObjectID="_1370816311" r:id="rId17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KOA </w:t>
      </w:r>
      <w:r w:rsidRPr="00DA3F37">
        <w:rPr>
          <w:rFonts w:eastAsia="MyriadPro-Regular"/>
          <w:sz w:val="28"/>
          <w:szCs w:val="28"/>
          <w:lang w:eastAsia="en-US"/>
        </w:rPr>
        <w:t xml:space="preserve">=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position w:val="-4"/>
          <w:sz w:val="28"/>
          <w:szCs w:val="28"/>
          <w:lang w:eastAsia="en-US"/>
        </w:rPr>
        <w:object w:dxaOrig="220" w:dyaOrig="260">
          <v:shape id="_x0000_i1320" type="#_x0000_t75" style="width:11.25pt;height:12.75pt" o:ole="">
            <v:imagedata r:id="rId18" o:title=""/>
          </v:shape>
          <o:OLEObject Type="Embed" ProgID="Equation.3" ShapeID="_x0000_i1320" DrawAspect="Content" ObjectID="_1370816312" r:id="rId19"/>
        </w:objec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KOB </w:t>
      </w:r>
      <w:r w:rsidRPr="00DA3F37">
        <w:rPr>
          <w:rFonts w:eastAsia="MyriadPro-Regular"/>
          <w:sz w:val="28"/>
          <w:szCs w:val="28"/>
          <w:lang w:eastAsia="en-US"/>
        </w:rPr>
        <w:t>(pēc pazīmes ...),</w:t>
      </w:r>
    </w:p>
    <w:p w:rsid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proofErr w:type="spellStart"/>
      <w:r w:rsidRPr="00DA3F37">
        <w:rPr>
          <w:rFonts w:eastAsia="MyriadPro-Regular"/>
          <w:sz w:val="28"/>
          <w:szCs w:val="28"/>
          <w:lang w:eastAsia="en-US"/>
        </w:rPr>
        <w:t>tāpēc</w:t>
      </w:r>
      <w:proofErr w:type="spellEnd"/>
      <w:r w:rsidRPr="00DA3F37">
        <w:rPr>
          <w:rFonts w:eastAsia="MyriadPro-Regular"/>
          <w:sz w:val="28"/>
          <w:szCs w:val="28"/>
          <w:lang w:eastAsia="en-US"/>
        </w:rPr>
        <w:t xml:space="preserve"> </w: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KA </w:t>
      </w:r>
      <w:r w:rsidRPr="00DA3F37">
        <w:rPr>
          <w:rFonts w:eastAsia="MyriadPro-Regular"/>
          <w:sz w:val="28"/>
          <w:szCs w:val="28"/>
          <w:lang w:eastAsia="en-US"/>
        </w:rPr>
        <w:t xml:space="preserve">= </w:t>
      </w:r>
      <w:r w:rsidRPr="00DA3F37">
        <w:rPr>
          <w:rFonts w:eastAsiaTheme="minorHAnsi"/>
          <w:i/>
          <w:iCs/>
          <w:sz w:val="28"/>
          <w:szCs w:val="28"/>
          <w:lang w:eastAsia="en-US"/>
        </w:rPr>
        <w:t xml:space="preserve">KB </w:t>
      </w:r>
      <w:r w:rsidRPr="00DA3F37">
        <w:rPr>
          <w:rFonts w:eastAsia="MyriadPro-Regular"/>
          <w:sz w:val="28"/>
          <w:szCs w:val="28"/>
          <w:lang w:eastAsia="en-US"/>
        </w:rPr>
        <w:t>kā ...</w:t>
      </w:r>
    </w:p>
    <w:p w:rsidR="00DA3F37" w:rsidRPr="00DA3F37" w:rsidRDefault="00DA3F37" w:rsidP="00DA3F3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505075" cy="1428750"/>
            <wp:effectExtent l="19050" t="0" r="9525" b="0"/>
            <wp:docPr id="290" name="Attēls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37" w:rsidRPr="00DA3F37" w:rsidRDefault="00DA3F37" w:rsidP="00DA3F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A3F37" w:rsidRPr="00DA3F37" w:rsidSect="009D2FAE">
      <w:headerReference w:type="default" r:id="rId21"/>
      <w:footerReference w:type="even" r:id="rId22"/>
      <w:footerReference w:type="default" r:id="rId2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A3F3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A3F3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A3F3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3F3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F37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2011-06-28T22:30:00Z</dcterms:created>
  <dcterms:modified xsi:type="dcterms:W3CDTF">2011-06-28T22:30:00Z</dcterms:modified>
</cp:coreProperties>
</file>