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5847F8" w:rsidRPr="005847F8" w:rsidRDefault="005847F8" w:rsidP="005847F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847F8">
        <w:rPr>
          <w:rFonts w:eastAsiaTheme="minorHAnsi"/>
          <w:b/>
          <w:bCs/>
          <w:sz w:val="28"/>
          <w:szCs w:val="28"/>
          <w:lang w:eastAsia="en-US"/>
        </w:rPr>
        <w:t>6. Lieto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5847F8">
        <w:rPr>
          <w:rFonts w:eastAsiaTheme="minorHAnsi"/>
          <w:b/>
          <w:bCs/>
          <w:sz w:val="28"/>
          <w:szCs w:val="28"/>
          <w:lang w:eastAsia="en-US"/>
        </w:rPr>
        <w:t>pieskaru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5847F8">
        <w:rPr>
          <w:rFonts w:eastAsiaTheme="minorHAnsi"/>
          <w:b/>
          <w:bCs/>
          <w:sz w:val="28"/>
          <w:szCs w:val="28"/>
          <w:lang w:eastAsia="en-US"/>
        </w:rPr>
        <w:t>un nogriežņa</w:t>
      </w:r>
    </w:p>
    <w:p w:rsidR="004435BE" w:rsidRPr="005847F8" w:rsidRDefault="005847F8" w:rsidP="005847F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847F8">
        <w:rPr>
          <w:rFonts w:eastAsiaTheme="minorHAnsi"/>
          <w:b/>
          <w:bCs/>
          <w:sz w:val="28"/>
          <w:szCs w:val="28"/>
          <w:lang w:eastAsia="en-US"/>
        </w:rPr>
        <w:t>Vidusperpendikul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5847F8">
        <w:rPr>
          <w:rFonts w:eastAsiaTheme="minorHAnsi"/>
          <w:b/>
          <w:bCs/>
          <w:sz w:val="28"/>
          <w:szCs w:val="28"/>
          <w:lang w:eastAsia="en-US"/>
        </w:rPr>
        <w:t>īpašību uzdevumu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847F8">
        <w:rPr>
          <w:rFonts w:eastAsiaTheme="minorHAnsi"/>
          <w:b/>
          <w:bCs/>
          <w:sz w:val="28"/>
          <w:szCs w:val="28"/>
          <w:lang w:eastAsia="en-US"/>
        </w:rPr>
        <w:t>risināšanā.</w:t>
      </w:r>
    </w:p>
    <w:p w:rsidR="005847F8" w:rsidRPr="009A4F38" w:rsidRDefault="005847F8" w:rsidP="005847F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5847F8" w:rsidRDefault="00DF434D" w:rsidP="00DF434D">
      <w:pPr>
        <w:rPr>
          <w:i/>
          <w:sz w:val="28"/>
          <w:szCs w:val="28"/>
        </w:rPr>
      </w:pPr>
    </w:p>
    <w:p w:rsidR="005847F8" w:rsidRDefault="0017184F" w:rsidP="0017184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7184F">
        <w:rPr>
          <w:rFonts w:eastAsia="MyriadPro-Regular"/>
          <w:sz w:val="28"/>
          <w:szCs w:val="28"/>
          <w:lang w:eastAsia="en-US"/>
        </w:rPr>
        <w:t>6.2. Riņķa līnija ir ievilkta taisnleņķa trijstūrī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7184F">
        <w:rPr>
          <w:rFonts w:eastAsia="MyriadPro-Regular"/>
          <w:sz w:val="28"/>
          <w:szCs w:val="28"/>
          <w:lang w:eastAsia="en-US"/>
        </w:rPr>
        <w:t xml:space="preserve">(sk. zīm.). Dots, ka </w:t>
      </w:r>
      <w:r w:rsidRPr="0017184F">
        <w:rPr>
          <w:rFonts w:eastAsia="MyriadPro-Regular"/>
          <w:i/>
          <w:iCs/>
          <w:sz w:val="28"/>
          <w:szCs w:val="28"/>
          <w:lang w:eastAsia="en-US"/>
        </w:rPr>
        <w:t xml:space="preserve">AK </w:t>
      </w:r>
      <w:r w:rsidRPr="0017184F">
        <w:rPr>
          <w:rFonts w:eastAsia="MyriadPro-Regular"/>
          <w:sz w:val="28"/>
          <w:szCs w:val="28"/>
          <w:lang w:eastAsia="en-US"/>
        </w:rPr>
        <w:t xml:space="preserve">= 3, </w:t>
      </w:r>
      <w:r w:rsidRPr="0017184F">
        <w:rPr>
          <w:rFonts w:eastAsia="MyriadPro-Regular"/>
          <w:i/>
          <w:iCs/>
          <w:sz w:val="28"/>
          <w:szCs w:val="28"/>
          <w:lang w:eastAsia="en-US"/>
        </w:rPr>
        <w:t xml:space="preserve">LC </w:t>
      </w:r>
      <w:r w:rsidRPr="0017184F">
        <w:rPr>
          <w:rFonts w:eastAsia="MyriadPro-Regular"/>
          <w:sz w:val="28"/>
          <w:szCs w:val="28"/>
          <w:lang w:eastAsia="en-US"/>
        </w:rPr>
        <w:t xml:space="preserve">= 2, </w:t>
      </w:r>
      <w:r w:rsidRPr="0017184F">
        <w:rPr>
          <w:rFonts w:eastAsia="MyriadPro-Regular"/>
          <w:i/>
          <w:iCs/>
          <w:sz w:val="28"/>
          <w:szCs w:val="28"/>
          <w:lang w:eastAsia="en-US"/>
        </w:rPr>
        <w:t xml:space="preserve">KB </w:t>
      </w:r>
      <w:r>
        <w:rPr>
          <w:rFonts w:eastAsia="MyriadPro-Regular"/>
          <w:sz w:val="28"/>
          <w:szCs w:val="28"/>
          <w:lang w:eastAsia="en-US"/>
        </w:rPr>
        <w:t xml:space="preserve">= 10. </w:t>
      </w:r>
      <w:r w:rsidRPr="0017184F">
        <w:rPr>
          <w:rFonts w:eastAsia="MyriadPro-Regular"/>
          <w:sz w:val="28"/>
          <w:szCs w:val="28"/>
          <w:lang w:eastAsia="en-US"/>
        </w:rPr>
        <w:t xml:space="preserve">Aprēķini trijstūra </w:t>
      </w:r>
      <w:r w:rsidRPr="0017184F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17184F">
        <w:rPr>
          <w:rFonts w:eastAsia="MyriadPro-Regular"/>
          <w:sz w:val="28"/>
          <w:szCs w:val="28"/>
          <w:lang w:eastAsia="en-US"/>
        </w:rPr>
        <w:t>malu garumus!</w:t>
      </w:r>
    </w:p>
    <w:p w:rsidR="0017184F" w:rsidRPr="0017184F" w:rsidRDefault="0017184F" w:rsidP="0017184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809875" cy="1527803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27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84F" w:rsidRPr="0017184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17184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184F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17184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718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7184F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133EB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5A20E-E201-4280-944D-AC76A5FC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2011-06-29T12:13:00Z</dcterms:created>
  <dcterms:modified xsi:type="dcterms:W3CDTF">2011-06-29T12:13:00Z</dcterms:modified>
</cp:coreProperties>
</file>