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F20B6B" w:rsidRPr="00E65204" w:rsidRDefault="00E65204" w:rsidP="00E6520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65204">
        <w:rPr>
          <w:rFonts w:eastAsiaTheme="minorHAnsi"/>
          <w:b/>
          <w:bCs/>
          <w:sz w:val="28"/>
          <w:szCs w:val="28"/>
          <w:lang w:eastAsia="en-US"/>
        </w:rPr>
        <w:t>10.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par funkciju (lineā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kvadrātfunkcija,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>k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E65204">
        <w:rPr>
          <w:rFonts w:eastAsiaTheme="minorHAnsi"/>
          <w:b/>
          <w:bCs/>
          <w:i/>
          <w:iCs/>
          <w:sz w:val="28"/>
          <w:szCs w:val="28"/>
          <w:lang w:eastAsia="en-US"/>
        </w:rPr>
        <w:t>x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 grafikiem,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risinot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E65204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E65204" w:rsidRPr="006F6458" w:rsidRDefault="00E65204" w:rsidP="00E6520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5A3D5F" w:rsidRPr="005A3D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D5F">
        <w:rPr>
          <w:rFonts w:eastAsia="MyriadPro-Regular"/>
          <w:sz w:val="28"/>
          <w:szCs w:val="28"/>
          <w:lang w:eastAsia="en-US"/>
        </w:rPr>
        <w:t>10.3. Ievieto skaitli daudzpunktu vietā sistēmā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84787B" w:rsidRPr="0084787B">
        <w:rPr>
          <w:i/>
          <w:position w:val="-30"/>
          <w:sz w:val="28"/>
          <w:szCs w:val="28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2.25pt;height:36pt" o:ole="">
            <v:imagedata r:id="rId8" o:title=""/>
          </v:shape>
          <o:OLEObject Type="Embed" ProgID="Equation.3" ShapeID="_x0000_i1032" DrawAspect="Content" ObjectID="_1376341181" r:id="rId9"/>
        </w:object>
      </w:r>
    </w:p>
    <w:p w:rsidR="005A3D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A3D5F" w:rsidRPr="005A3D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D5F">
        <w:rPr>
          <w:rFonts w:eastAsia="MyriadPro-Regular"/>
          <w:sz w:val="28"/>
          <w:szCs w:val="28"/>
          <w:lang w:eastAsia="en-US"/>
        </w:rPr>
        <w:t>tā, lai sistēmai:</w:t>
      </w:r>
    </w:p>
    <w:p w:rsidR="005A3D5F" w:rsidRPr="005A3D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D5F">
        <w:rPr>
          <w:rFonts w:eastAsia="MyriadPro-Regular"/>
          <w:sz w:val="28"/>
          <w:szCs w:val="28"/>
          <w:lang w:eastAsia="en-US"/>
        </w:rPr>
        <w:t>a) nebūtu atrisinājuma;</w:t>
      </w:r>
    </w:p>
    <w:p w:rsidR="005A3D5F" w:rsidRPr="005A3D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D5F">
        <w:rPr>
          <w:rFonts w:eastAsia="MyriadPro-Regular"/>
          <w:sz w:val="28"/>
          <w:szCs w:val="28"/>
          <w:lang w:eastAsia="en-US"/>
        </w:rPr>
        <w:t>b) būtu atrisinājums.</w:t>
      </w:r>
    </w:p>
    <w:p w:rsidR="00AA22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D5F">
        <w:rPr>
          <w:rFonts w:eastAsia="MyriadPro-Regular"/>
          <w:sz w:val="28"/>
          <w:szCs w:val="28"/>
          <w:lang w:eastAsia="en-US"/>
        </w:rPr>
        <w:t xml:space="preserve">Izmanto funkcijas </w:t>
      </w:r>
      <w:r w:rsidRPr="005A3D5F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5A3D5F">
        <w:rPr>
          <w:rFonts w:eastAsia="MyriadPro-Regular"/>
          <w:sz w:val="28"/>
          <w:szCs w:val="28"/>
          <w:lang w:eastAsia="en-US"/>
        </w:rPr>
        <w:t>・</w:t>
      </w:r>
      <w:r w:rsidRPr="005A3D5F">
        <w:rPr>
          <w:rFonts w:eastAsia="MyriadPro-Regular"/>
          <w:sz w:val="28"/>
          <w:szCs w:val="28"/>
          <w:lang w:eastAsia="en-US"/>
        </w:rPr>
        <w:t xml:space="preserve"> </w:t>
      </w:r>
      <w:r w:rsidRPr="005A3D5F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5A3D5F">
        <w:rPr>
          <w:rFonts w:eastAsia="MyriadPro-Regular"/>
          <w:sz w:val="28"/>
          <w:szCs w:val="28"/>
          <w:lang w:eastAsia="en-US"/>
        </w:rPr>
        <w:t>= 4 grafiku!</w:t>
      </w:r>
    </w:p>
    <w:p w:rsidR="005A3D5F" w:rsidRDefault="005A3D5F" w:rsidP="005A3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A3D5F" w:rsidRPr="005A3D5F" w:rsidRDefault="005A3D5F" w:rsidP="005A3D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90800" cy="2350726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5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D5F" w:rsidRPr="005A3D5F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5236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4787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5236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4787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4787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52361" w:rsidRPr="0005236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4787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52361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4787B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C66B-6B2C-4BA3-B452-30151442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2011-06-30T10:21:00Z</dcterms:created>
  <dcterms:modified xsi:type="dcterms:W3CDTF">2011-08-31T21:13:00Z</dcterms:modified>
</cp:coreProperties>
</file>