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D21BD1" w:rsidRDefault="00D21BD1" w:rsidP="00D21B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21BD1">
        <w:rPr>
          <w:rFonts w:eastAsiaTheme="minorHAnsi"/>
          <w:b/>
          <w:bCs/>
          <w:sz w:val="28"/>
          <w:szCs w:val="28"/>
          <w:lang w:eastAsia="en-US"/>
        </w:rPr>
        <w:t>4. Apraksta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pamato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(konstrukcijas) soļ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us,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veidojot pārskatā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un pamatotu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pierakstu.</w:t>
      </w:r>
    </w:p>
    <w:p w:rsidR="00D21BD1" w:rsidRPr="00D21BD1" w:rsidRDefault="00D21BD1" w:rsidP="00D21B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06194B" w:rsidRDefault="0006194B" w:rsidP="0006194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6194B">
        <w:rPr>
          <w:rFonts w:eastAsia="MyriadPro-Regular"/>
          <w:sz w:val="28"/>
          <w:szCs w:val="28"/>
          <w:lang w:eastAsia="en-US"/>
        </w:rPr>
        <w:t xml:space="preserve">4.3. Doti trijstūra malu viduspunkti </w:t>
      </w:r>
      <w:r w:rsidRPr="0006194B">
        <w:rPr>
          <w:rFonts w:eastAsia="MyriadPro-Regular"/>
          <w:i/>
          <w:iCs/>
          <w:sz w:val="28"/>
          <w:szCs w:val="28"/>
          <w:lang w:eastAsia="en-US"/>
        </w:rPr>
        <w:t>K</w:t>
      </w:r>
      <w:r w:rsidRPr="0006194B">
        <w:rPr>
          <w:rFonts w:eastAsia="MyriadPro-Regular"/>
          <w:sz w:val="28"/>
          <w:szCs w:val="28"/>
          <w:lang w:eastAsia="en-US"/>
        </w:rPr>
        <w:t xml:space="preserve">, </w:t>
      </w:r>
      <w:r w:rsidRPr="0006194B">
        <w:rPr>
          <w:rFonts w:eastAsia="MyriadPro-Regular"/>
          <w:i/>
          <w:iCs/>
          <w:sz w:val="28"/>
          <w:szCs w:val="28"/>
          <w:lang w:eastAsia="en-US"/>
        </w:rPr>
        <w:t>L</w:t>
      </w:r>
      <w:r w:rsidRPr="0006194B">
        <w:rPr>
          <w:rFonts w:eastAsia="MyriadPro-Regular"/>
          <w:sz w:val="28"/>
          <w:szCs w:val="28"/>
          <w:lang w:eastAsia="en-US"/>
        </w:rPr>
        <w:t xml:space="preserve">, </w:t>
      </w:r>
      <w:r w:rsidRPr="0006194B">
        <w:rPr>
          <w:rFonts w:eastAsia="MyriadPro-Regular"/>
          <w:i/>
          <w:iCs/>
          <w:sz w:val="28"/>
          <w:szCs w:val="28"/>
          <w:lang w:eastAsia="en-US"/>
        </w:rPr>
        <w:t xml:space="preserve">M </w:t>
      </w:r>
      <w:r w:rsidRPr="0006194B">
        <w:rPr>
          <w:rFonts w:eastAsia="MyriadPro-Regular"/>
          <w:sz w:val="28"/>
          <w:szCs w:val="28"/>
          <w:lang w:eastAsia="en-US"/>
        </w:rPr>
        <w:t>(zī</w:t>
      </w:r>
      <w:r>
        <w:rPr>
          <w:rFonts w:eastAsia="MyriadPro-Regular"/>
          <w:sz w:val="28"/>
          <w:szCs w:val="28"/>
          <w:lang w:eastAsia="en-US"/>
        </w:rPr>
        <w:t xml:space="preserve">m.). </w:t>
      </w:r>
      <w:r w:rsidRPr="0006194B">
        <w:rPr>
          <w:rFonts w:eastAsia="MyriadPro-Regular"/>
          <w:sz w:val="28"/>
          <w:szCs w:val="28"/>
          <w:lang w:eastAsia="en-US"/>
        </w:rPr>
        <w:t>Konstruē trijstū</w:t>
      </w:r>
      <w:r>
        <w:rPr>
          <w:rFonts w:eastAsia="MyriadPro-Regular"/>
          <w:sz w:val="28"/>
          <w:szCs w:val="28"/>
          <w:lang w:eastAsia="en-US"/>
        </w:rPr>
        <w:t xml:space="preserve">ri un pamato konstrukcijas </w:t>
      </w:r>
      <w:r w:rsidRPr="0006194B">
        <w:rPr>
          <w:rFonts w:eastAsia="MyriadPro-Regular"/>
          <w:sz w:val="28"/>
          <w:szCs w:val="28"/>
          <w:lang w:eastAsia="en-US"/>
        </w:rPr>
        <w:t>soļus!</w:t>
      </w:r>
    </w:p>
    <w:p w:rsidR="0006194B" w:rsidRPr="0006194B" w:rsidRDefault="0006194B" w:rsidP="0006194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33575" cy="1104900"/>
            <wp:effectExtent l="19050" t="0" r="9525" b="0"/>
            <wp:docPr id="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94B" w:rsidRPr="0006194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6194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94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6194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619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1279-C971-406A-8750-4CDE64AC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2011-06-30T10:47:00Z</dcterms:created>
  <dcterms:modified xsi:type="dcterms:W3CDTF">2011-06-30T10:47:00Z</dcterms:modified>
</cp:coreProperties>
</file>